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8973" w14:textId="77777777" w:rsidR="00196A3A" w:rsidRPr="0006683F" w:rsidRDefault="009864E7" w:rsidP="00196A3A">
      <w:pPr>
        <w:spacing w:line="360" w:lineRule="auto"/>
        <w:ind w:right="1559"/>
        <w:jc w:val="both"/>
        <w:rPr>
          <w:rFonts w:ascii="Arial" w:eastAsia="MS Gothic" w:hAnsi="Arial" w:cs="Arial"/>
          <w:b/>
          <w:bCs/>
          <w:sz w:val="24"/>
          <w:szCs w:val="24"/>
        </w:rPr>
      </w:pPr>
      <w:r w:rsidRPr="0006683F">
        <w:rPr>
          <w:rFonts w:ascii="Arial" w:eastAsia="MS Gothic" w:hAnsi="Arial" w:hint="eastAsia"/>
          <w:b/>
          <w:bCs/>
          <w:sz w:val="24"/>
          <w:szCs w:val="24"/>
        </w:rPr>
        <w:t>KRAIBURG TPE</w:t>
      </w:r>
      <w:r w:rsidRPr="0006683F">
        <w:rPr>
          <w:rFonts w:ascii="Arial" w:eastAsia="MS Gothic" w:hAnsi="Arial" w:hint="eastAsia"/>
          <w:b/>
          <w:bCs/>
          <w:sz w:val="24"/>
          <w:szCs w:val="24"/>
        </w:rPr>
        <w:t>、フードデリバリーロボットのトレイ用</w:t>
      </w:r>
      <w:r w:rsidRPr="0006683F">
        <w:rPr>
          <w:rFonts w:ascii="Arial" w:eastAsia="MS Gothic" w:hAnsi="Arial" w:hint="eastAsia"/>
          <w:b/>
          <w:bCs/>
          <w:sz w:val="24"/>
          <w:szCs w:val="24"/>
        </w:rPr>
        <w:t>TPE</w:t>
      </w:r>
      <w:r w:rsidRPr="0006683F">
        <w:rPr>
          <w:rFonts w:ascii="Arial" w:eastAsia="MS Gothic" w:hAnsi="Arial" w:hint="eastAsia"/>
          <w:b/>
          <w:bCs/>
          <w:sz w:val="24"/>
          <w:szCs w:val="24"/>
        </w:rPr>
        <w:t>で一歩前へ</w:t>
      </w:r>
    </w:p>
    <w:p w14:paraId="68EDD5E6" w14:textId="4C4868C4" w:rsidR="00196A3A" w:rsidRPr="0006683F" w:rsidRDefault="005077C2" w:rsidP="00196A3A">
      <w:pPr>
        <w:spacing w:line="360" w:lineRule="auto"/>
        <w:ind w:right="1559"/>
        <w:jc w:val="both"/>
        <w:rPr>
          <w:rFonts w:ascii="Arial" w:eastAsia="MS Gothic" w:hAnsi="Arial" w:cs="Arial"/>
          <w:sz w:val="20"/>
          <w:szCs w:val="20"/>
        </w:rPr>
      </w:pPr>
      <w:r w:rsidRPr="0006683F">
        <w:rPr>
          <w:rFonts w:ascii="Arial" w:eastAsia="MS Gothic" w:hAnsi="Arial" w:hint="eastAsia"/>
          <w:sz w:val="20"/>
          <w:szCs w:val="20"/>
        </w:rPr>
        <w:t>フードデリバリーロボットは、食事の提供手段を改善し、待ち時間や注文ミスを減らし、顧客満足度を高めることで、ホスピタリティサービスを再定義しています。これらのシステムは、混み合った環境で使用される場合が多く、</w:t>
      </w:r>
      <w:r w:rsidR="0006683F" w:rsidRPr="0006683F">
        <w:rPr>
          <w:rFonts w:ascii="Arial" w:eastAsia="MS Gothic" w:hAnsi="Arial" w:hint="eastAsia"/>
          <w:sz w:val="20"/>
          <w:szCs w:val="20"/>
        </w:rPr>
        <w:t>また</w:t>
      </w:r>
      <w:r w:rsidRPr="0006683F">
        <w:rPr>
          <w:rFonts w:ascii="Arial" w:eastAsia="MS Gothic" w:hAnsi="Arial" w:hint="eastAsia"/>
          <w:sz w:val="20"/>
          <w:szCs w:val="20"/>
        </w:rPr>
        <w:t>反復的に積載、移動、清掃が行われるため、材料の性能においても厳しい要求が課せられます。トレイなどの重要な部品は、耐久性があり、滑りにくく、衛生的な状態を保ち、また長期間にわたって確実に機能することが求められます。</w:t>
      </w:r>
    </w:p>
    <w:p w14:paraId="35956116" w14:textId="77777777" w:rsidR="00196A3A" w:rsidRPr="0006683F" w:rsidRDefault="00B10DB0"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sz w:val="20"/>
          <w:szCs w:val="20"/>
        </w:rPr>
        <w:t>熱可塑性エラストマー（</w:t>
      </w:r>
      <w:r w:rsidRPr="0006683F">
        <w:rPr>
          <w:rFonts w:ascii="Arial" w:eastAsia="MS Gothic" w:hAnsi="Arial" w:hint="eastAsia"/>
          <w:sz w:val="20"/>
          <w:szCs w:val="20"/>
        </w:rPr>
        <w:t>TPE</w:t>
      </w:r>
      <w:r w:rsidRPr="0006683F">
        <w:rPr>
          <w:rFonts w:ascii="Arial" w:eastAsia="MS Gothic" w:hAnsi="Arial" w:hint="eastAsia"/>
          <w:sz w:val="20"/>
          <w:szCs w:val="20"/>
        </w:rPr>
        <w:t>）は、その機械的安定性、滑りにくい表面特性、加工上の柔軟性で高い評価を受けており、ロボット・アプリケーションにおいて</w:t>
      </w:r>
      <w:r w:rsidRPr="0006683F">
        <w:rPr>
          <w:rFonts w:ascii="Arial" w:eastAsia="MS Gothic" w:hAnsi="Arial" w:hint="eastAsia"/>
          <w:sz w:val="20"/>
          <w:szCs w:val="20"/>
        </w:rPr>
        <w:t xml:space="preserve">TPE </w:t>
      </w:r>
      <w:r w:rsidRPr="0006683F">
        <w:rPr>
          <w:rFonts w:ascii="Arial" w:eastAsia="MS Gothic" w:hAnsi="Arial" w:hint="eastAsia"/>
          <w:sz w:val="20"/>
          <w:szCs w:val="20"/>
        </w:rPr>
        <w:t>材料は実用的な選択肢となっています。</w:t>
      </w:r>
    </w:p>
    <w:p w14:paraId="56592F4B" w14:textId="7493A097" w:rsidR="00196A3A" w:rsidRPr="0006683F" w:rsidRDefault="00B10DB0"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sz w:val="20"/>
          <w:szCs w:val="20"/>
        </w:rPr>
        <w:t>TPE</w:t>
      </w:r>
      <w:r w:rsidRPr="0006683F">
        <w:rPr>
          <w:rFonts w:ascii="Arial" w:eastAsia="MS Gothic" w:hAnsi="Arial" w:hint="eastAsia"/>
          <w:sz w:val="20"/>
          <w:szCs w:val="20"/>
        </w:rPr>
        <w:t>の世界的メーカーであり、さまざまな産業向けにカスタマイズされたソリューションを提供する</w:t>
      </w:r>
      <w:r w:rsidRPr="0006683F">
        <w:rPr>
          <w:rFonts w:ascii="Arial" w:eastAsia="MS Gothic" w:hAnsi="Arial" w:hint="eastAsia"/>
          <w:sz w:val="20"/>
          <w:szCs w:val="20"/>
        </w:rPr>
        <w:t>KRAIBURG TPE</w:t>
      </w:r>
      <w:r w:rsidRPr="0006683F">
        <w:rPr>
          <w:rFonts w:ascii="Arial" w:eastAsia="MS Gothic" w:hAnsi="Arial" w:hint="eastAsia"/>
          <w:sz w:val="20"/>
          <w:szCs w:val="20"/>
        </w:rPr>
        <w:t>（クライブルク</w:t>
      </w:r>
      <w:r w:rsidRPr="0006683F">
        <w:rPr>
          <w:rFonts w:ascii="Arial" w:eastAsia="MS Gothic" w:hAnsi="Arial" w:hint="eastAsia"/>
          <w:sz w:val="20"/>
          <w:szCs w:val="20"/>
        </w:rPr>
        <w:t>TPE</w:t>
      </w:r>
      <w:r w:rsidRPr="0006683F">
        <w:rPr>
          <w:rFonts w:ascii="Arial" w:eastAsia="MS Gothic" w:hAnsi="Arial" w:hint="eastAsia"/>
          <w:sz w:val="20"/>
          <w:szCs w:val="20"/>
        </w:rPr>
        <w:t>）は、フードデリバリーロボット部品の機械的特性、デザイン、そしてサスティナビリティの要件を満たす材料を提供しています。</w:t>
      </w:r>
    </w:p>
    <w:p w14:paraId="3C662EFB" w14:textId="77777777" w:rsidR="00196A3A" w:rsidRPr="003438FB" w:rsidRDefault="00196A3A" w:rsidP="00196A3A">
      <w:pPr>
        <w:spacing w:line="360" w:lineRule="auto"/>
        <w:ind w:right="1559"/>
        <w:jc w:val="both"/>
        <w:rPr>
          <w:rFonts w:ascii="Arial" w:eastAsia="MS Gothic" w:hAnsi="Arial" w:cs="Arial"/>
          <w:b/>
          <w:bCs/>
          <w:sz w:val="6"/>
          <w:szCs w:val="6"/>
        </w:rPr>
      </w:pPr>
    </w:p>
    <w:p w14:paraId="262A0B43" w14:textId="77777777" w:rsidR="00196A3A" w:rsidRPr="0006683F" w:rsidRDefault="00EF3126"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b/>
          <w:bCs/>
          <w:sz w:val="20"/>
          <w:szCs w:val="20"/>
        </w:rPr>
        <w:t>耐久性と滑り止め性能における優位性</w:t>
      </w:r>
    </w:p>
    <w:p w14:paraId="2595982F" w14:textId="77777777" w:rsidR="00196A3A" w:rsidRPr="0006683F" w:rsidRDefault="00BD717B" w:rsidP="00196A3A">
      <w:pPr>
        <w:spacing w:line="360" w:lineRule="auto"/>
        <w:ind w:right="1559"/>
        <w:jc w:val="both"/>
        <w:rPr>
          <w:rFonts w:ascii="Arial" w:eastAsia="MS Gothic" w:hAnsi="Arial" w:cs="Arial"/>
          <w:sz w:val="20"/>
          <w:szCs w:val="20"/>
        </w:rPr>
      </w:pPr>
      <w:r w:rsidRPr="0006683F">
        <w:rPr>
          <w:rFonts w:ascii="Arial" w:eastAsia="MS Gothic" w:hAnsi="Arial" w:hint="eastAsia"/>
          <w:sz w:val="20"/>
          <w:szCs w:val="20"/>
        </w:rPr>
        <w:t>KRAIBURG TPE</w:t>
      </w:r>
      <w:r w:rsidRPr="0006683F">
        <w:rPr>
          <w:rFonts w:ascii="Arial" w:eastAsia="MS Gothic" w:hAnsi="Arial" w:hint="eastAsia"/>
          <w:sz w:val="20"/>
          <w:szCs w:val="20"/>
        </w:rPr>
        <w:t>のロボット用フードデリバリートレイ向け</w:t>
      </w:r>
      <w:r w:rsidRPr="0006683F">
        <w:rPr>
          <w:rFonts w:ascii="Arial" w:eastAsia="MS Gothic" w:hAnsi="Arial" w:hint="eastAsia"/>
          <w:sz w:val="20"/>
          <w:szCs w:val="20"/>
        </w:rPr>
        <w:t>TPE</w:t>
      </w:r>
      <w:r w:rsidRPr="0006683F">
        <w:rPr>
          <w:rFonts w:ascii="Arial" w:eastAsia="MS Gothic" w:hAnsi="Arial" w:hint="eastAsia"/>
          <w:sz w:val="20"/>
          <w:szCs w:val="20"/>
        </w:rPr>
        <w:t>材料は、卓越した耐久性を備えており、デリバリーロボット部品が長期間の使用における反復的な負荷や機械的ストレスのもとで安定して稼働することを可能にします。</w:t>
      </w:r>
      <w:r w:rsidRPr="0006683F">
        <w:rPr>
          <w:rFonts w:ascii="Arial" w:eastAsia="MS Gothic" w:hAnsi="Arial" w:hint="eastAsia"/>
          <w:sz w:val="20"/>
          <w:szCs w:val="20"/>
        </w:rPr>
        <w:t>TPE</w:t>
      </w:r>
      <w:r w:rsidRPr="0006683F">
        <w:rPr>
          <w:rFonts w:ascii="Arial" w:eastAsia="MS Gothic" w:hAnsi="Arial" w:hint="eastAsia"/>
          <w:sz w:val="20"/>
          <w:szCs w:val="20"/>
        </w:rPr>
        <w:t>材料は滑りにくい特性を発揮するためのドライな触感品質を実現し、移動中も容器やプレートを確実に保持します。</w:t>
      </w:r>
    </w:p>
    <w:p w14:paraId="3BCF49A7" w14:textId="77777777" w:rsidR="00196A3A" w:rsidRPr="003438FB" w:rsidRDefault="00196A3A" w:rsidP="00196A3A">
      <w:pPr>
        <w:spacing w:line="360" w:lineRule="auto"/>
        <w:ind w:right="1559"/>
        <w:jc w:val="both"/>
        <w:rPr>
          <w:rFonts w:ascii="Arial" w:eastAsia="MS Gothic" w:hAnsi="Arial" w:cs="Arial"/>
          <w:sz w:val="6"/>
          <w:szCs w:val="6"/>
        </w:rPr>
      </w:pPr>
    </w:p>
    <w:p w14:paraId="44174342" w14:textId="77777777" w:rsidR="00196A3A" w:rsidRPr="0006683F" w:rsidRDefault="00BD717B"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b/>
          <w:bCs/>
          <w:sz w:val="20"/>
          <w:szCs w:val="20"/>
        </w:rPr>
        <w:lastRenderedPageBreak/>
        <w:t xml:space="preserve">PP </w:t>
      </w:r>
      <w:r w:rsidRPr="0006683F">
        <w:rPr>
          <w:rFonts w:ascii="Arial" w:eastAsia="MS Gothic" w:hAnsi="Arial" w:hint="eastAsia"/>
          <w:b/>
          <w:bCs/>
          <w:sz w:val="20"/>
          <w:szCs w:val="20"/>
        </w:rPr>
        <w:t>への優れた接着性と、最適化された流動性</w:t>
      </w:r>
    </w:p>
    <w:p w14:paraId="356B437B" w14:textId="127A19DD" w:rsidR="00196A3A" w:rsidRPr="0006683F" w:rsidRDefault="00F04763"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sz w:val="20"/>
          <w:szCs w:val="20"/>
        </w:rPr>
        <w:t xml:space="preserve">KRAIBURG TPE </w:t>
      </w:r>
      <w:r w:rsidRPr="0006683F">
        <w:rPr>
          <w:rFonts w:ascii="Arial" w:eastAsia="MS Gothic" w:hAnsi="Arial" w:hint="eastAsia"/>
          <w:sz w:val="20"/>
          <w:szCs w:val="20"/>
        </w:rPr>
        <w:t>の特殊</w:t>
      </w:r>
      <w:r w:rsidRPr="0006683F">
        <w:rPr>
          <w:rFonts w:ascii="Arial" w:eastAsia="MS Gothic" w:hAnsi="Arial" w:hint="eastAsia"/>
          <w:sz w:val="20"/>
          <w:szCs w:val="20"/>
        </w:rPr>
        <w:t>TPE</w:t>
      </w:r>
      <w:r w:rsidRPr="0006683F">
        <w:rPr>
          <w:rFonts w:ascii="Arial" w:eastAsia="MS Gothic" w:hAnsi="Arial" w:hint="eastAsia"/>
          <w:sz w:val="20"/>
          <w:szCs w:val="20"/>
        </w:rPr>
        <w:t>グレードは、ポリプロピレン</w:t>
      </w:r>
      <w:r w:rsidRPr="0006683F">
        <w:rPr>
          <w:rFonts w:ascii="Arial" w:eastAsia="MS Gothic" w:hAnsi="Arial" w:hint="eastAsia"/>
          <w:sz w:val="20"/>
          <w:szCs w:val="20"/>
        </w:rPr>
        <w:t xml:space="preserve"> (PP) </w:t>
      </w:r>
      <w:r w:rsidRPr="0006683F">
        <w:rPr>
          <w:rFonts w:ascii="Arial" w:eastAsia="MS Gothic" w:hAnsi="Arial" w:hint="eastAsia"/>
          <w:sz w:val="20"/>
          <w:szCs w:val="20"/>
        </w:rPr>
        <w:t>への優れた接着性を備えており、多材料でのトレイ設計へのシームレスな統合を可能にします。さらに、その</w:t>
      </w:r>
      <w:r>
        <w:fldChar w:fldCharType="begin"/>
      </w:r>
      <w:r w:rsidR="003438FB">
        <w:instrText>HYPERLINK "https://www.kraiburg-tpe.com/ja/%E7%94%A3%E6%A5%AD%E7%94%A8%E6%A9%9F%E5%99%A8"</w:instrText>
      </w:r>
      <w:r>
        <w:fldChar w:fldCharType="separate"/>
      </w:r>
      <w:r w:rsidRPr="0006683F">
        <w:rPr>
          <w:rStyle w:val="Hyperlink"/>
          <w:rFonts w:ascii="Arial" w:eastAsia="MS Gothic" w:hAnsi="Arial" w:hint="eastAsia"/>
          <w:sz w:val="20"/>
          <w:szCs w:val="20"/>
        </w:rPr>
        <w:t>最適化された流動特性</w:t>
      </w:r>
      <w:r>
        <w:fldChar w:fldCharType="end"/>
      </w:r>
      <w:r w:rsidRPr="0006683F">
        <w:rPr>
          <w:rFonts w:ascii="Arial" w:eastAsia="MS Gothic" w:hAnsi="Arial" w:hint="eastAsia"/>
          <w:sz w:val="20"/>
          <w:szCs w:val="20"/>
        </w:rPr>
        <w:t>により、精密な成形、高い加工効率、優れた機械的性能を実現し、設計の柔軟性と多用性を提供します。</w:t>
      </w:r>
    </w:p>
    <w:p w14:paraId="369243BC" w14:textId="77777777" w:rsidR="00196A3A" w:rsidRPr="003438FB" w:rsidRDefault="00196A3A" w:rsidP="00196A3A">
      <w:pPr>
        <w:spacing w:line="360" w:lineRule="auto"/>
        <w:ind w:right="1559"/>
        <w:jc w:val="both"/>
        <w:rPr>
          <w:rFonts w:ascii="Arial" w:eastAsia="MS Gothic" w:hAnsi="Arial" w:cs="Arial"/>
          <w:b/>
          <w:bCs/>
          <w:sz w:val="6"/>
          <w:szCs w:val="6"/>
        </w:rPr>
      </w:pPr>
    </w:p>
    <w:p w14:paraId="45AD5B8D" w14:textId="77777777" w:rsidR="00196A3A" w:rsidRPr="0006683F" w:rsidRDefault="0096717B"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b/>
          <w:bCs/>
          <w:sz w:val="20"/>
          <w:szCs w:val="20"/>
        </w:rPr>
        <w:t>着色性とサスティナビリティのための最良の選択肢</w:t>
      </w:r>
    </w:p>
    <w:p w14:paraId="44C88940" w14:textId="77777777" w:rsidR="00196A3A" w:rsidRPr="0006683F" w:rsidRDefault="00D953FC"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sz w:val="20"/>
          <w:szCs w:val="20"/>
        </w:rPr>
        <w:t>KRAIBURG TPE</w:t>
      </w:r>
      <w:r w:rsidRPr="0006683F">
        <w:rPr>
          <w:rFonts w:ascii="Arial" w:eastAsia="MS Gothic" w:hAnsi="Arial" w:hint="eastAsia"/>
          <w:sz w:val="20"/>
          <w:szCs w:val="20"/>
        </w:rPr>
        <w:t>は、メーカーがブランディングやスタイル要件を達成できるよう、着色可能な</w:t>
      </w:r>
      <w:r w:rsidRPr="0006683F">
        <w:rPr>
          <w:rFonts w:ascii="Arial" w:eastAsia="MS Gothic" w:hAnsi="Arial" w:hint="eastAsia"/>
          <w:sz w:val="20"/>
          <w:szCs w:val="20"/>
        </w:rPr>
        <w:t>TPE</w:t>
      </w:r>
      <w:r w:rsidRPr="0006683F">
        <w:rPr>
          <w:rFonts w:ascii="Arial" w:eastAsia="MS Gothic" w:hAnsi="Arial" w:hint="eastAsia"/>
          <w:sz w:val="20"/>
          <w:szCs w:val="20"/>
        </w:rPr>
        <w:t>オプションを提供しています。これらのコンパウンドは工程内リサイクルにも対応しており、耐久性と一貫した機械的特性を維持しながら廃棄物を削減することで、サスティナビリティを促進します。</w:t>
      </w:r>
    </w:p>
    <w:p w14:paraId="0BF7C925" w14:textId="77777777" w:rsidR="00196A3A" w:rsidRPr="003438FB" w:rsidRDefault="00196A3A" w:rsidP="00196A3A">
      <w:pPr>
        <w:spacing w:line="360" w:lineRule="auto"/>
        <w:ind w:right="1559"/>
        <w:jc w:val="both"/>
        <w:rPr>
          <w:rFonts w:ascii="Arial" w:eastAsia="MS Gothic" w:hAnsi="Arial" w:cs="Arial"/>
          <w:b/>
          <w:bCs/>
          <w:sz w:val="6"/>
          <w:szCs w:val="6"/>
        </w:rPr>
      </w:pPr>
    </w:p>
    <w:p w14:paraId="3F3B732E" w14:textId="77777777" w:rsidR="00196A3A" w:rsidRPr="0006683F" w:rsidRDefault="00D953FC"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b/>
          <w:bCs/>
          <w:sz w:val="20"/>
          <w:szCs w:val="20"/>
        </w:rPr>
        <w:t>様々な用途に対応する多面的な材料</w:t>
      </w:r>
    </w:p>
    <w:p w14:paraId="30858F86" w14:textId="307EF88C" w:rsidR="00196A3A" w:rsidRPr="0006683F" w:rsidRDefault="00D953FC"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sz w:val="20"/>
          <w:szCs w:val="20"/>
        </w:rPr>
        <w:t>KRAIBURG TPE</w:t>
      </w:r>
      <w:r w:rsidRPr="0006683F">
        <w:rPr>
          <w:rFonts w:ascii="Arial" w:eastAsia="MS Gothic" w:hAnsi="Arial" w:hint="eastAsia"/>
          <w:sz w:val="20"/>
          <w:szCs w:val="20"/>
        </w:rPr>
        <w:t>の材料は、ロボット工学を超えた幅広い民生用および産業用アプリケーションで使用されております。これらのコンパウンドは、機能部品やデザイン・エレメント、ハンドツールや</w:t>
      </w:r>
      <w:r>
        <w:fldChar w:fldCharType="begin"/>
      </w:r>
      <w:r w:rsidR="003438FB">
        <w:instrText>HYPERLINK "https://www.kraiburg-tpe.com/ja/%E6%B6%88%E8%B2%BB%E8%80%85%E5%90%91%E3%81%91%E9%9B%BB%E5%AD%90%E6%A9%9F%E5%99%A8%E3%81%8A%E3%82%88%E3%81%B3%E5%8B%95%E5%8A%9B%E5%B7%A5%E5%85%B7%E3%82%A2%E3%83%97%E3%83%AA%E3%82%B1%E3%83%BC%E3%82%B7%E3%83%A7%E3%83%B3%E3%81%AE%E3%81%9F%E3%82%81%E3%81%AE%E9%9D%99%E9%9B%BB%E6%B0%97%E6%94%BE%E6%95%A3%E6%80%A7TPE%E3%82%BD%E3%83%AA%E3%83%A5%E3%83%BC%E3%82%B7%E3%83%A7%E3%83%B3"</w:instrText>
      </w:r>
      <w:r>
        <w:fldChar w:fldCharType="separate"/>
      </w:r>
      <w:r w:rsidRPr="0006683F">
        <w:rPr>
          <w:rStyle w:val="Hyperlink"/>
          <w:rFonts w:ascii="Arial" w:eastAsia="MS Gothic" w:hAnsi="Arial" w:hint="eastAsia"/>
          <w:sz w:val="20"/>
          <w:szCs w:val="20"/>
        </w:rPr>
        <w:t>電動工具</w:t>
      </w:r>
      <w:r>
        <w:fldChar w:fldCharType="end"/>
      </w:r>
      <w:r w:rsidRPr="0006683F">
        <w:rPr>
          <w:rFonts w:ascii="Arial" w:eastAsia="MS Gothic" w:hAnsi="Arial" w:hint="eastAsia"/>
          <w:sz w:val="20"/>
          <w:szCs w:val="20"/>
        </w:rPr>
        <w:t>のハンドルやグリップ、人間工学に基づいた安全な操作が求められる携帯機器などに採用されています。サムホイール、押しボタン、スイッチなどの機能部品では、コンパウンドのソフトタッチの感触が効果を発揮します。また、この材料は家庭用品やウェアラブル機器にも採用が進んでおり、利便性や効率性、そして安定した性能の提供に寄与しています。</w:t>
      </w:r>
    </w:p>
    <w:p w14:paraId="3B8877C2" w14:textId="77777777" w:rsidR="00196A3A" w:rsidRPr="003438FB" w:rsidRDefault="00196A3A" w:rsidP="00196A3A">
      <w:pPr>
        <w:spacing w:line="360" w:lineRule="auto"/>
        <w:ind w:right="1559"/>
        <w:jc w:val="both"/>
        <w:rPr>
          <w:rFonts w:ascii="Arial" w:eastAsia="MS Gothic" w:hAnsi="Arial" w:cs="Arial"/>
          <w:b/>
          <w:bCs/>
          <w:sz w:val="6"/>
          <w:szCs w:val="6"/>
        </w:rPr>
      </w:pPr>
    </w:p>
    <w:p w14:paraId="5C9E0D46" w14:textId="0EDFD203" w:rsidR="00AE4099" w:rsidRPr="0006683F" w:rsidRDefault="00AE4099" w:rsidP="00196A3A">
      <w:pPr>
        <w:spacing w:line="360" w:lineRule="auto"/>
        <w:ind w:right="1559"/>
        <w:jc w:val="both"/>
        <w:rPr>
          <w:rFonts w:ascii="Arial" w:eastAsia="MS Gothic" w:hAnsi="Arial" w:cs="Arial"/>
          <w:b/>
          <w:bCs/>
          <w:sz w:val="20"/>
          <w:szCs w:val="20"/>
        </w:rPr>
      </w:pPr>
      <w:r w:rsidRPr="0006683F">
        <w:rPr>
          <w:rFonts w:ascii="Arial" w:eastAsia="MS Gothic" w:hAnsi="Arial" w:hint="eastAsia"/>
          <w:b/>
          <w:bCs/>
          <w:color w:val="000000" w:themeColor="text1"/>
          <w:sz w:val="20"/>
          <w:szCs w:val="20"/>
        </w:rPr>
        <w:t>CHINAPLAS 2026</w:t>
      </w:r>
      <w:r w:rsidRPr="0006683F">
        <w:rPr>
          <w:rFonts w:ascii="Arial" w:eastAsia="MS Gothic" w:hAnsi="Arial" w:hint="eastAsia"/>
          <w:b/>
          <w:bCs/>
          <w:color w:val="000000" w:themeColor="text1"/>
          <w:sz w:val="20"/>
          <w:szCs w:val="20"/>
        </w:rPr>
        <w:t>における</w:t>
      </w:r>
      <w:r w:rsidRPr="0006683F">
        <w:rPr>
          <w:rFonts w:ascii="Arial" w:eastAsia="MS Gothic" w:hAnsi="Arial" w:hint="eastAsia"/>
          <w:b/>
          <w:bCs/>
          <w:color w:val="000000" w:themeColor="text1"/>
          <w:sz w:val="20"/>
          <w:szCs w:val="20"/>
        </w:rPr>
        <w:t>KRAIBURG TPE</w:t>
      </w:r>
    </w:p>
    <w:p w14:paraId="36702A58" w14:textId="7CE0D0B4" w:rsidR="00AE4099" w:rsidRPr="0006683F" w:rsidRDefault="00AE4099" w:rsidP="00AE4099">
      <w:pPr>
        <w:spacing w:line="360" w:lineRule="auto"/>
        <w:ind w:right="1559"/>
        <w:jc w:val="both"/>
        <w:rPr>
          <w:rFonts w:ascii="Arial" w:eastAsia="MS Gothic" w:hAnsi="Arial" w:cs="Arial"/>
          <w:color w:val="000000" w:themeColor="text1"/>
          <w:sz w:val="20"/>
          <w:szCs w:val="20"/>
        </w:rPr>
      </w:pPr>
      <w:r w:rsidRPr="003438FB">
        <w:rPr>
          <w:rFonts w:ascii="Arial" w:eastAsia="MS Gothic" w:hAnsi="Arial" w:hint="eastAsia"/>
          <w:sz w:val="20"/>
          <w:szCs w:val="20"/>
        </w:rPr>
        <w:t>KRAIBURG TPE</w:t>
      </w:r>
      <w:r w:rsidRPr="0006683F">
        <w:rPr>
          <w:rFonts w:ascii="Arial" w:eastAsia="MS Gothic" w:hAnsi="Arial" w:hint="eastAsia"/>
          <w:sz w:val="20"/>
          <w:szCs w:val="20"/>
        </w:rPr>
        <w:t>は、</w:t>
      </w:r>
      <w:r w:rsidRPr="0006683F">
        <w:rPr>
          <w:rFonts w:ascii="Arial" w:eastAsia="MS Gothic" w:hAnsi="Arial" w:hint="eastAsia"/>
          <w:b/>
          <w:bCs/>
          <w:sz w:val="20"/>
          <w:szCs w:val="20"/>
        </w:rPr>
        <w:t>2026</w:t>
      </w:r>
      <w:r w:rsidRPr="0006683F">
        <w:rPr>
          <w:rFonts w:ascii="Arial" w:eastAsia="MS Gothic" w:hAnsi="Arial" w:hint="eastAsia"/>
          <w:b/>
          <w:bCs/>
          <w:sz w:val="20"/>
          <w:szCs w:val="20"/>
        </w:rPr>
        <w:t>年</w:t>
      </w:r>
      <w:r w:rsidRPr="0006683F">
        <w:rPr>
          <w:rFonts w:ascii="Arial" w:eastAsia="MS Gothic" w:hAnsi="Arial" w:hint="eastAsia"/>
          <w:b/>
          <w:bCs/>
          <w:sz w:val="20"/>
          <w:szCs w:val="20"/>
        </w:rPr>
        <w:t>4</w:t>
      </w:r>
      <w:r w:rsidRPr="0006683F">
        <w:rPr>
          <w:rFonts w:ascii="Arial" w:eastAsia="MS Gothic" w:hAnsi="Arial" w:hint="eastAsia"/>
          <w:b/>
          <w:bCs/>
          <w:sz w:val="20"/>
          <w:szCs w:val="20"/>
        </w:rPr>
        <w:t>月</w:t>
      </w:r>
      <w:r w:rsidRPr="0006683F">
        <w:rPr>
          <w:rFonts w:ascii="Arial" w:eastAsia="MS Gothic" w:hAnsi="Arial" w:hint="eastAsia"/>
          <w:b/>
          <w:bCs/>
          <w:sz w:val="20"/>
          <w:szCs w:val="20"/>
        </w:rPr>
        <w:t>21</w:t>
      </w:r>
      <w:r w:rsidRPr="0006683F">
        <w:rPr>
          <w:rFonts w:ascii="Arial" w:eastAsia="MS Gothic" w:hAnsi="Arial" w:hint="eastAsia"/>
          <w:b/>
          <w:bCs/>
          <w:sz w:val="20"/>
          <w:szCs w:val="20"/>
        </w:rPr>
        <w:t>日</w:t>
      </w:r>
      <w:r w:rsidRPr="0006683F">
        <w:rPr>
          <w:rFonts w:ascii="Arial" w:eastAsia="MS Gothic" w:hAnsi="Arial" w:hint="eastAsia"/>
          <w:sz w:val="20"/>
          <w:szCs w:val="20"/>
        </w:rPr>
        <w:t>から</w:t>
      </w:r>
      <w:r w:rsidRPr="0006683F">
        <w:rPr>
          <w:rFonts w:ascii="Arial" w:eastAsia="MS Gothic" w:hAnsi="Arial" w:hint="eastAsia"/>
          <w:b/>
          <w:bCs/>
          <w:sz w:val="20"/>
          <w:szCs w:val="20"/>
        </w:rPr>
        <w:t>24</w:t>
      </w:r>
      <w:r w:rsidRPr="0006683F">
        <w:rPr>
          <w:rFonts w:ascii="Arial" w:eastAsia="MS Gothic" w:hAnsi="Arial" w:hint="eastAsia"/>
          <w:b/>
          <w:bCs/>
          <w:sz w:val="20"/>
          <w:szCs w:val="20"/>
        </w:rPr>
        <w:t>日</w:t>
      </w:r>
      <w:r w:rsidRPr="0006683F">
        <w:rPr>
          <w:rFonts w:ascii="Arial" w:eastAsia="MS Gothic" w:hAnsi="Arial" w:hint="eastAsia"/>
          <w:sz w:val="20"/>
          <w:szCs w:val="20"/>
        </w:rPr>
        <w:t>まで</w:t>
      </w:r>
      <w:r w:rsidRPr="0006683F">
        <w:rPr>
          <w:rFonts w:ascii="Arial" w:eastAsia="MS Gothic" w:hAnsi="Arial" w:hint="eastAsia"/>
          <w:b/>
          <w:bCs/>
          <w:sz w:val="20"/>
          <w:szCs w:val="20"/>
        </w:rPr>
        <w:t>中国・上海の国家会展中心（国家展覧コンベンションセンター：</w:t>
      </w:r>
      <w:r w:rsidRPr="0006683F">
        <w:rPr>
          <w:rFonts w:ascii="Arial" w:eastAsia="MS Gothic" w:hAnsi="Arial" w:hint="eastAsia"/>
          <w:b/>
          <w:bCs/>
          <w:sz w:val="20"/>
          <w:szCs w:val="20"/>
        </w:rPr>
        <w:t>NECC</w:t>
      </w:r>
      <w:r w:rsidRPr="0006683F">
        <w:rPr>
          <w:rFonts w:ascii="Arial" w:eastAsia="MS Gothic" w:hAnsi="Arial" w:hint="eastAsia"/>
          <w:b/>
          <w:bCs/>
          <w:sz w:val="20"/>
          <w:szCs w:val="20"/>
        </w:rPr>
        <w:t>）</w:t>
      </w:r>
      <w:r w:rsidRPr="0006683F">
        <w:rPr>
          <w:rFonts w:ascii="Arial" w:eastAsia="MS Gothic" w:hAnsi="Arial" w:hint="eastAsia"/>
          <w:sz w:val="20"/>
          <w:szCs w:val="20"/>
        </w:rPr>
        <w:t>にて開催される</w:t>
      </w:r>
      <w:r w:rsidR="003438FB">
        <w:rPr>
          <w:rFonts w:ascii="Arial" w:eastAsia="MS Gothic" w:hAnsi="Arial"/>
          <w:b/>
          <w:bCs/>
          <w:sz w:val="20"/>
          <w:szCs w:val="20"/>
        </w:rPr>
        <w:lastRenderedPageBreak/>
        <w:fldChar w:fldCharType="begin"/>
      </w:r>
      <w:r w:rsidR="003438FB">
        <w:rPr>
          <w:rFonts w:ascii="Arial" w:eastAsia="MS Gothic" w:hAnsi="Arial" w:hint="eastAsia"/>
          <w:b/>
          <w:bCs/>
          <w:sz w:val="20"/>
          <w:szCs w:val="20"/>
        </w:rPr>
        <w:instrText>HYPERLINK "https://www.kraiburg-tpe.com/ja/chinaplas"</w:instrText>
      </w:r>
      <w:r w:rsidR="003438FB">
        <w:rPr>
          <w:rFonts w:ascii="Arial" w:eastAsia="MS Gothic" w:hAnsi="Arial"/>
          <w:b/>
          <w:bCs/>
          <w:sz w:val="20"/>
          <w:szCs w:val="20"/>
        </w:rPr>
      </w:r>
      <w:r w:rsidR="003438FB">
        <w:rPr>
          <w:rFonts w:ascii="Arial" w:eastAsia="MS Gothic" w:hAnsi="Arial"/>
          <w:b/>
          <w:bCs/>
          <w:sz w:val="20"/>
          <w:szCs w:val="20"/>
        </w:rPr>
        <w:fldChar w:fldCharType="separate"/>
      </w:r>
      <w:r w:rsidRPr="003438FB">
        <w:rPr>
          <w:rStyle w:val="Hyperlink"/>
          <w:rFonts w:ascii="Arial" w:eastAsia="MS Gothic" w:hAnsi="Arial" w:hint="eastAsia"/>
          <w:b/>
          <w:bCs/>
          <w:sz w:val="20"/>
          <w:szCs w:val="20"/>
        </w:rPr>
        <w:t>CHINAPLAS 2026</w:t>
      </w:r>
      <w:r w:rsidR="003438FB">
        <w:rPr>
          <w:rFonts w:ascii="Arial" w:eastAsia="MS Gothic" w:hAnsi="Arial"/>
          <w:b/>
          <w:bCs/>
          <w:sz w:val="20"/>
          <w:szCs w:val="20"/>
        </w:rPr>
        <w:fldChar w:fldCharType="end"/>
      </w:r>
      <w:r w:rsidRPr="0006683F">
        <w:rPr>
          <w:rFonts w:ascii="Arial" w:eastAsia="MS Gothic" w:hAnsi="Arial" w:hint="eastAsia"/>
          <w:sz w:val="20"/>
          <w:szCs w:val="20"/>
        </w:rPr>
        <w:t>に、</w:t>
      </w:r>
      <w:r w:rsidRPr="0006683F">
        <w:rPr>
          <w:rFonts w:ascii="Arial" w:eastAsia="MS Gothic" w:hAnsi="Arial" w:hint="eastAsia"/>
          <w:b/>
          <w:bCs/>
          <w:sz w:val="20"/>
          <w:szCs w:val="20"/>
        </w:rPr>
        <w:t>ホール</w:t>
      </w:r>
      <w:r w:rsidRPr="0006683F">
        <w:rPr>
          <w:rFonts w:ascii="Arial" w:eastAsia="MS Gothic" w:hAnsi="Arial" w:hint="eastAsia"/>
          <w:b/>
          <w:bCs/>
          <w:sz w:val="20"/>
          <w:szCs w:val="20"/>
        </w:rPr>
        <w:t>7.2</w:t>
      </w:r>
      <w:r w:rsidRPr="0006683F">
        <w:rPr>
          <w:rFonts w:ascii="Arial" w:eastAsia="MS Gothic" w:hAnsi="Arial" w:hint="eastAsia"/>
          <w:b/>
          <w:bCs/>
          <w:sz w:val="20"/>
          <w:szCs w:val="20"/>
        </w:rPr>
        <w:t>、ブース</w:t>
      </w:r>
      <w:r w:rsidRPr="0006683F">
        <w:rPr>
          <w:rFonts w:ascii="Arial" w:eastAsia="MS Gothic" w:hAnsi="Arial" w:hint="eastAsia"/>
          <w:b/>
          <w:bCs/>
          <w:sz w:val="20"/>
          <w:szCs w:val="20"/>
        </w:rPr>
        <w:t>D13</w:t>
      </w:r>
      <w:r w:rsidRPr="0006683F">
        <w:rPr>
          <w:rFonts w:ascii="Arial" w:eastAsia="MS Gothic" w:hAnsi="Arial" w:hint="eastAsia"/>
          <w:sz w:val="20"/>
          <w:szCs w:val="20"/>
        </w:rPr>
        <w:t>にて出展し、熱可塑性エラストマー（</w:t>
      </w:r>
      <w:r w:rsidRPr="0006683F">
        <w:rPr>
          <w:rFonts w:ascii="Arial" w:eastAsia="MS Gothic" w:hAnsi="Arial" w:hint="eastAsia"/>
          <w:sz w:val="20"/>
          <w:szCs w:val="20"/>
        </w:rPr>
        <w:t>TPE</w:t>
      </w:r>
      <w:r w:rsidRPr="0006683F">
        <w:rPr>
          <w:rFonts w:ascii="Arial" w:eastAsia="MS Gothic" w:hAnsi="Arial" w:hint="eastAsia"/>
          <w:sz w:val="20"/>
          <w:szCs w:val="20"/>
        </w:rPr>
        <w:t>）材料の幅広い製品ラインナップをご紹介いたします。来場者の皆様は、是非</w:t>
      </w:r>
      <w:r w:rsidRPr="0006683F">
        <w:rPr>
          <w:rFonts w:ascii="Arial" w:eastAsia="MS Gothic" w:hAnsi="Arial" w:hint="eastAsia"/>
          <w:sz w:val="20"/>
          <w:szCs w:val="20"/>
        </w:rPr>
        <w:t>KRAIBURG TPE</w:t>
      </w:r>
      <w:r w:rsidRPr="0006683F">
        <w:rPr>
          <w:rFonts w:ascii="Arial" w:eastAsia="MS Gothic" w:hAnsi="Arial" w:hint="eastAsia"/>
          <w:sz w:val="20"/>
          <w:szCs w:val="20"/>
        </w:rPr>
        <w:t>のブースにお立ち寄りいただき、最新の材料イノベーションをご覧いただくとともに、技術専門家による無料の個別相談をご利用ください。個別相談では、お客様の用途に合わせた材料の提案やアプリケーションサポートをご提供いたします。</w:t>
      </w:r>
    </w:p>
    <w:p w14:paraId="2A99C994" w14:textId="77777777" w:rsidR="008D27B8" w:rsidRPr="003438FB" w:rsidRDefault="008D27B8" w:rsidP="008D27B8">
      <w:pPr>
        <w:spacing w:line="360" w:lineRule="auto"/>
        <w:ind w:right="1559"/>
        <w:jc w:val="both"/>
        <w:rPr>
          <w:rFonts w:ascii="Arial" w:eastAsia="MS Gothic" w:hAnsi="Arial" w:cs="Arial"/>
          <w:color w:val="000000" w:themeColor="text1"/>
          <w:sz w:val="6"/>
          <w:szCs w:val="6"/>
        </w:rPr>
      </w:pPr>
    </w:p>
    <w:p w14:paraId="1935BF95" w14:textId="59979EA6" w:rsidR="00510C41" w:rsidRPr="0006683F" w:rsidRDefault="00510C41" w:rsidP="00AA4BBD">
      <w:pPr>
        <w:spacing w:line="360" w:lineRule="auto"/>
        <w:ind w:right="1559"/>
        <w:jc w:val="both"/>
        <w:rPr>
          <w:rFonts w:ascii="Arial" w:eastAsia="MS Gothic" w:hAnsi="Arial" w:cs="Arial"/>
          <w:color w:val="000000" w:themeColor="text1"/>
          <w:sz w:val="20"/>
          <w:szCs w:val="20"/>
        </w:rPr>
      </w:pPr>
      <w:r w:rsidRPr="0006683F">
        <w:rPr>
          <w:rFonts w:ascii="Arial" w:eastAsia="MS Gothic" w:hAnsi="Arial" w:hint="eastAsia"/>
          <w:b/>
          <w:bCs/>
          <w:color w:val="000000" w:themeColor="text1"/>
          <w:sz w:val="20"/>
          <w:szCs w:val="20"/>
        </w:rPr>
        <w:t>創業当初よりサスティナビリティに注力</w:t>
      </w:r>
    </w:p>
    <w:p w14:paraId="3E037EFC" w14:textId="5D6DF028" w:rsidR="00510C41" w:rsidRPr="0006683F" w:rsidRDefault="00510C41" w:rsidP="00510C41">
      <w:pPr>
        <w:spacing w:line="360" w:lineRule="auto"/>
        <w:ind w:right="1559"/>
        <w:jc w:val="both"/>
        <w:rPr>
          <w:rFonts w:ascii="Arial" w:eastAsia="MS Gothic" w:hAnsi="Arial" w:cs="Arial"/>
          <w:color w:val="000000" w:themeColor="text1"/>
          <w:sz w:val="20"/>
          <w:szCs w:val="20"/>
        </w:rPr>
      </w:pPr>
      <w:r w:rsidRPr="0006683F">
        <w:rPr>
          <w:rFonts w:ascii="Arial" w:eastAsia="MS Gothic" w:hAnsi="Arial" w:hint="eastAsia"/>
          <w:color w:val="000000" w:themeColor="text1"/>
          <w:sz w:val="20"/>
          <w:szCs w:val="20"/>
        </w:rPr>
        <w:t>KRAIBURG TPE</w:t>
      </w:r>
      <w:r w:rsidRPr="0006683F">
        <w:rPr>
          <w:rFonts w:ascii="Arial" w:eastAsia="MS Gothic" w:hAnsi="Arial" w:hint="eastAsia"/>
          <w:color w:val="000000" w:themeColor="text1"/>
          <w:sz w:val="20"/>
          <w:szCs w:val="20"/>
        </w:rPr>
        <w:t>では、</w:t>
      </w:r>
      <w:r w:rsidR="0006683F" w:rsidRPr="0006683F">
        <w:fldChar w:fldCharType="begin"/>
      </w:r>
      <w:r w:rsidR="003438FB">
        <w:instrText>HYPERLINK "https://www.kraiburg-tpe.com/ja/%E3%82%B5%E3%82%B9%E3%83%86%E3%82%A3%E3%83%8A%E3%83%93%E3%83%AA%E3%83%86%E3%82%A3"</w:instrText>
      </w:r>
      <w:r w:rsidR="0006683F" w:rsidRPr="0006683F">
        <w:fldChar w:fldCharType="separate"/>
      </w:r>
      <w:r w:rsidRPr="0006683F">
        <w:rPr>
          <w:rStyle w:val="Hyperlink"/>
          <w:rFonts w:ascii="Arial" w:eastAsia="MS Gothic" w:hAnsi="Arial" w:hint="eastAsia"/>
          <w:sz w:val="20"/>
          <w:szCs w:val="20"/>
        </w:rPr>
        <w:t>サスティナビリティ</w:t>
      </w:r>
      <w:r w:rsidR="0006683F" w:rsidRPr="0006683F">
        <w:rPr>
          <w:rStyle w:val="Hyperlink"/>
          <w:rFonts w:ascii="Arial" w:eastAsia="MS Gothic" w:hAnsi="Arial"/>
          <w:sz w:val="20"/>
          <w:szCs w:val="20"/>
        </w:rPr>
        <w:fldChar w:fldCharType="end"/>
      </w:r>
      <w:r w:rsidRPr="0006683F">
        <w:rPr>
          <w:rFonts w:ascii="Arial" w:eastAsia="MS Gothic" w:hAnsi="Arial" w:hint="eastAsia"/>
          <w:color w:val="000000" w:themeColor="text1"/>
          <w:sz w:val="20"/>
          <w:szCs w:val="20"/>
        </w:rPr>
        <w:t>がイノベーションの原動力となっています。当社の製品群には、バイオベース</w:t>
      </w:r>
      <w:r w:rsidRPr="0006683F">
        <w:rPr>
          <w:rFonts w:ascii="Arial" w:eastAsia="MS Gothic" w:hAnsi="Arial" w:hint="eastAsia"/>
          <w:color w:val="000000" w:themeColor="text1"/>
          <w:sz w:val="20"/>
          <w:szCs w:val="20"/>
        </w:rPr>
        <w:t>TPE</w:t>
      </w:r>
      <w:r w:rsidRPr="0006683F">
        <w:rPr>
          <w:rFonts w:ascii="Arial" w:eastAsia="MS Gothic" w:hAnsi="Arial" w:hint="eastAsia"/>
          <w:color w:val="000000" w:themeColor="text1"/>
          <w:sz w:val="20"/>
          <w:szCs w:val="20"/>
        </w:rPr>
        <w:t>、ポストコンシューマ・リサイクル材（</w:t>
      </w:r>
      <w:r w:rsidRPr="0006683F">
        <w:rPr>
          <w:rFonts w:ascii="Arial" w:eastAsia="MS Gothic" w:hAnsi="Arial" w:hint="eastAsia"/>
          <w:color w:val="000000" w:themeColor="text1"/>
          <w:sz w:val="20"/>
          <w:szCs w:val="20"/>
        </w:rPr>
        <w:t>PCR</w:t>
      </w:r>
      <w:r w:rsidRPr="0006683F">
        <w:rPr>
          <w:rFonts w:ascii="Arial" w:eastAsia="MS Gothic" w:hAnsi="Arial" w:hint="eastAsia"/>
          <w:color w:val="000000" w:themeColor="text1"/>
          <w:sz w:val="20"/>
          <w:szCs w:val="20"/>
        </w:rPr>
        <w:t>）および工程リサイクル材（</w:t>
      </w:r>
      <w:r w:rsidRPr="0006683F">
        <w:rPr>
          <w:rFonts w:ascii="Arial" w:eastAsia="MS Gothic" w:hAnsi="Arial" w:hint="eastAsia"/>
          <w:color w:val="000000" w:themeColor="text1"/>
          <w:sz w:val="20"/>
          <w:szCs w:val="20"/>
        </w:rPr>
        <w:t>PIR</w:t>
      </w:r>
      <w:r w:rsidRPr="0006683F">
        <w:rPr>
          <w:rFonts w:ascii="Arial" w:eastAsia="MS Gothic" w:hAnsi="Arial" w:hint="eastAsia"/>
          <w:color w:val="000000" w:themeColor="text1"/>
          <w:sz w:val="20"/>
          <w:szCs w:val="20"/>
        </w:rPr>
        <w:t>）を使用したコンパウンドが含まれます。一部の</w:t>
      </w:r>
      <w:r w:rsidRPr="0006683F">
        <w:rPr>
          <w:rFonts w:ascii="Arial" w:eastAsia="MS Gothic" w:hAnsi="Arial" w:hint="eastAsia"/>
          <w:color w:val="000000" w:themeColor="text1"/>
          <w:sz w:val="20"/>
          <w:szCs w:val="20"/>
        </w:rPr>
        <w:t>TPE</w:t>
      </w:r>
      <w:r w:rsidRPr="0006683F">
        <w:rPr>
          <w:rFonts w:ascii="Arial" w:eastAsia="MS Gothic" w:hAnsi="Arial" w:hint="eastAsia"/>
          <w:color w:val="000000" w:themeColor="text1"/>
          <w:sz w:val="20"/>
          <w:szCs w:val="20"/>
        </w:rPr>
        <w:t>は、</w:t>
      </w:r>
      <w:r w:rsidRPr="0006683F">
        <w:rPr>
          <w:rFonts w:ascii="Arial" w:eastAsia="MS Gothic" w:hAnsi="Arial" w:hint="eastAsia"/>
          <w:color w:val="000000" w:themeColor="text1"/>
          <w:sz w:val="20"/>
          <w:szCs w:val="20"/>
        </w:rPr>
        <w:t xml:space="preserve">GRS </w:t>
      </w:r>
      <w:r w:rsidRPr="0006683F">
        <w:rPr>
          <w:rFonts w:ascii="Arial" w:eastAsia="MS Gothic" w:hAnsi="Arial" w:hint="eastAsia"/>
          <w:color w:val="000000" w:themeColor="text1"/>
          <w:sz w:val="20"/>
          <w:szCs w:val="20"/>
        </w:rPr>
        <w:t>および</w:t>
      </w:r>
      <w:r w:rsidRPr="0006683F">
        <w:rPr>
          <w:rFonts w:ascii="Arial" w:eastAsia="MS Gothic" w:hAnsi="Arial" w:hint="eastAsia"/>
          <w:color w:val="000000" w:themeColor="text1"/>
          <w:sz w:val="20"/>
          <w:szCs w:val="20"/>
        </w:rPr>
        <w:t>ISCC PLUS</w:t>
      </w:r>
      <w:r w:rsidRPr="0006683F">
        <w:rPr>
          <w:rFonts w:ascii="Arial" w:eastAsia="MS Gothic" w:hAnsi="Arial" w:hint="eastAsia"/>
          <w:color w:val="000000" w:themeColor="text1"/>
          <w:sz w:val="20"/>
          <w:szCs w:val="20"/>
        </w:rPr>
        <w:t>の認証を取得しています。また、サスティナビリティに関する意思決定を支援するため、ご要望に応じて製品カーボンフットプリント（</w:t>
      </w:r>
      <w:r w:rsidRPr="0006683F">
        <w:rPr>
          <w:rFonts w:ascii="Arial" w:eastAsia="MS Gothic" w:hAnsi="Arial" w:hint="eastAsia"/>
          <w:color w:val="000000" w:themeColor="text1"/>
          <w:sz w:val="20"/>
          <w:szCs w:val="20"/>
        </w:rPr>
        <w:t>PCF</w:t>
      </w:r>
      <w:r w:rsidRPr="0006683F">
        <w:rPr>
          <w:rFonts w:ascii="Arial" w:eastAsia="MS Gothic" w:hAnsi="Arial" w:hint="eastAsia"/>
          <w:color w:val="000000" w:themeColor="text1"/>
          <w:sz w:val="20"/>
          <w:szCs w:val="20"/>
        </w:rPr>
        <w:t>）データをも提供しています。</w:t>
      </w:r>
    </w:p>
    <w:p w14:paraId="272B6ACE" w14:textId="77777777" w:rsidR="00510C41" w:rsidRPr="0006683F" w:rsidRDefault="00510C41" w:rsidP="00510C41">
      <w:pPr>
        <w:spacing w:line="360" w:lineRule="auto"/>
        <w:ind w:right="1559"/>
        <w:jc w:val="both"/>
        <w:rPr>
          <w:rFonts w:ascii="Arial" w:eastAsia="MS Gothic" w:hAnsi="Arial" w:cs="Arial"/>
          <w:color w:val="000000" w:themeColor="text1"/>
          <w:sz w:val="20"/>
          <w:szCs w:val="20"/>
        </w:rPr>
      </w:pPr>
      <w:r w:rsidRPr="0006683F">
        <w:rPr>
          <w:rFonts w:ascii="Arial" w:eastAsia="MS Gothic" w:hAnsi="Arial" w:hint="eastAsia"/>
          <w:color w:val="000000" w:themeColor="text1"/>
          <w:sz w:val="20"/>
          <w:szCs w:val="20"/>
        </w:rPr>
        <w:t>当社は</w:t>
      </w:r>
      <w:r w:rsidRPr="0006683F">
        <w:rPr>
          <w:rFonts w:ascii="Arial" w:eastAsia="MS Gothic" w:hAnsi="Arial" w:hint="eastAsia"/>
          <w:color w:val="000000" w:themeColor="text1"/>
          <w:sz w:val="20"/>
          <w:szCs w:val="20"/>
        </w:rPr>
        <w:t xml:space="preserve"> 2025 </w:t>
      </w:r>
      <w:r w:rsidRPr="0006683F">
        <w:rPr>
          <w:rFonts w:ascii="Arial" w:eastAsia="MS Gothic" w:hAnsi="Arial" w:hint="eastAsia"/>
          <w:color w:val="000000" w:themeColor="text1"/>
          <w:sz w:val="20"/>
          <w:szCs w:val="20"/>
        </w:rPr>
        <w:t>年に</w:t>
      </w:r>
      <w:r w:rsidRPr="0006683F">
        <w:rPr>
          <w:rFonts w:ascii="Arial" w:eastAsia="MS Gothic" w:hAnsi="Arial" w:hint="eastAsia"/>
          <w:color w:val="000000" w:themeColor="text1"/>
          <w:sz w:val="20"/>
          <w:szCs w:val="20"/>
        </w:rPr>
        <w:t xml:space="preserve"> </w:t>
      </w:r>
      <w:proofErr w:type="spellStart"/>
      <w:r w:rsidRPr="0006683F">
        <w:rPr>
          <w:rFonts w:ascii="Arial" w:eastAsia="MS Gothic" w:hAnsi="Arial" w:hint="eastAsia"/>
          <w:color w:val="000000" w:themeColor="text1"/>
          <w:sz w:val="20"/>
          <w:szCs w:val="20"/>
        </w:rPr>
        <w:t>EcoVadis</w:t>
      </w:r>
      <w:proofErr w:type="spellEnd"/>
      <w:r w:rsidRPr="0006683F">
        <w:rPr>
          <w:rFonts w:ascii="Arial" w:eastAsia="MS Gothic" w:hAnsi="Arial" w:hint="eastAsia"/>
          <w:color w:val="000000" w:themeColor="text1"/>
          <w:sz w:val="20"/>
          <w:szCs w:val="20"/>
        </w:rPr>
        <w:t xml:space="preserve"> </w:t>
      </w:r>
      <w:r w:rsidRPr="0006683F">
        <w:rPr>
          <w:rFonts w:ascii="Arial" w:eastAsia="MS Gothic" w:hAnsi="Arial" w:hint="eastAsia"/>
          <w:color w:val="000000" w:themeColor="text1"/>
          <w:sz w:val="20"/>
          <w:szCs w:val="20"/>
        </w:rPr>
        <w:t>ゴールドメダルを受賞し、</w:t>
      </w:r>
      <w:r w:rsidRPr="0006683F">
        <w:rPr>
          <w:rFonts w:ascii="Arial" w:eastAsia="MS Gothic" w:hAnsi="Arial" w:hint="eastAsia"/>
          <w:color w:val="000000" w:themeColor="text1"/>
          <w:sz w:val="20"/>
          <w:szCs w:val="20"/>
        </w:rPr>
        <w:t>Science Based Targets initiative</w:t>
      </w:r>
      <w:r w:rsidRPr="0006683F">
        <w:rPr>
          <w:rFonts w:ascii="Arial" w:eastAsia="MS Gothic" w:hAnsi="Arial" w:hint="eastAsia"/>
          <w:color w:val="000000" w:themeColor="text1"/>
          <w:sz w:val="20"/>
          <w:szCs w:val="20"/>
        </w:rPr>
        <w:t>（</w:t>
      </w:r>
      <w:r w:rsidRPr="0006683F">
        <w:rPr>
          <w:rFonts w:ascii="Arial" w:eastAsia="MS Gothic" w:hAnsi="Arial" w:hint="eastAsia"/>
          <w:color w:val="000000" w:themeColor="text1"/>
          <w:sz w:val="20"/>
          <w:szCs w:val="20"/>
        </w:rPr>
        <w:t>SBTi</w:t>
      </w:r>
      <w:r w:rsidRPr="0006683F">
        <w:rPr>
          <w:rFonts w:ascii="Arial" w:eastAsia="MS Gothic" w:hAnsi="Arial" w:hint="eastAsia"/>
          <w:color w:val="000000" w:themeColor="text1"/>
          <w:sz w:val="20"/>
          <w:szCs w:val="20"/>
        </w:rPr>
        <w:t>）にコミットし、当社の目標を地球規模の気候変動対策と整合させています。</w:t>
      </w:r>
    </w:p>
    <w:p w14:paraId="47AD31D5" w14:textId="35FCC49A" w:rsidR="00510C41" w:rsidRPr="0006683F" w:rsidRDefault="00510C41" w:rsidP="00510C41">
      <w:pPr>
        <w:spacing w:line="360" w:lineRule="auto"/>
        <w:ind w:right="1559"/>
        <w:jc w:val="both"/>
        <w:rPr>
          <w:rFonts w:ascii="Arial" w:eastAsia="MS Gothic" w:hAnsi="Arial" w:cs="Arial"/>
          <w:color w:val="000000" w:themeColor="text1"/>
          <w:sz w:val="20"/>
          <w:szCs w:val="20"/>
        </w:rPr>
      </w:pPr>
      <w:r w:rsidRPr="0006683F">
        <w:rPr>
          <w:rFonts w:ascii="Arial" w:eastAsia="MS Gothic" w:hAnsi="Arial" w:hint="eastAsia"/>
          <w:color w:val="000000" w:themeColor="text1"/>
          <w:sz w:val="20"/>
          <w:szCs w:val="20"/>
        </w:rPr>
        <w:t>排出量の削減から循環性の向上まで、当社の</w:t>
      </w:r>
      <w:r w:rsidR="0006683F" w:rsidRPr="0006683F">
        <w:rPr>
          <w:rFonts w:ascii="Arial" w:eastAsia="MS Gothic" w:hAnsi="Arial" w:hint="eastAsia"/>
          <w:color w:val="000000" w:themeColor="text1"/>
          <w:sz w:val="20"/>
          <w:szCs w:val="20"/>
        </w:rPr>
        <w:t>サスティナブル</w:t>
      </w:r>
      <w:r w:rsidRPr="0006683F">
        <w:rPr>
          <w:rFonts w:ascii="Arial" w:eastAsia="MS Gothic" w:hAnsi="Arial" w:hint="eastAsia"/>
          <w:color w:val="000000" w:themeColor="text1"/>
          <w:sz w:val="20"/>
          <w:szCs w:val="20"/>
        </w:rPr>
        <w:t>な</w:t>
      </w:r>
      <w:r w:rsidRPr="0006683F">
        <w:rPr>
          <w:rFonts w:ascii="Arial" w:eastAsia="MS Gothic" w:hAnsi="Arial" w:hint="eastAsia"/>
          <w:color w:val="000000" w:themeColor="text1"/>
          <w:sz w:val="20"/>
          <w:szCs w:val="20"/>
        </w:rPr>
        <w:t>TPE</w:t>
      </w:r>
      <w:r w:rsidRPr="0006683F">
        <w:rPr>
          <w:rFonts w:ascii="Arial" w:eastAsia="MS Gothic" w:hAnsi="Arial" w:hint="eastAsia"/>
          <w:color w:val="000000" w:themeColor="text1"/>
          <w:sz w:val="20"/>
          <w:szCs w:val="20"/>
        </w:rPr>
        <w:t>は、世界中でご利用いただける信頼性の高い性能を発揮し、お客様の用途とサスティナビリティ目標の両方の達成を支援します。</w:t>
      </w:r>
    </w:p>
    <w:p w14:paraId="5A5D9FC7" w14:textId="28DA8466" w:rsidR="00510C41" w:rsidRPr="0006683F" w:rsidRDefault="00510C41" w:rsidP="00510C41">
      <w:pPr>
        <w:spacing w:line="360" w:lineRule="auto"/>
        <w:ind w:right="1559"/>
        <w:jc w:val="both"/>
        <w:rPr>
          <w:rFonts w:ascii="Arial" w:eastAsia="MS Gothic" w:hAnsi="Arial" w:cs="Arial"/>
          <w:color w:val="000000" w:themeColor="text1"/>
          <w:sz w:val="20"/>
          <w:szCs w:val="20"/>
        </w:rPr>
      </w:pPr>
      <w:r w:rsidRPr="0006683F">
        <w:rPr>
          <w:rFonts w:ascii="Arial" w:eastAsia="MS Gothic" w:hAnsi="Arial" w:hint="eastAsia"/>
          <w:color w:val="000000" w:themeColor="text1"/>
          <w:sz w:val="20"/>
          <w:szCs w:val="20"/>
        </w:rPr>
        <w:t xml:space="preserve">KRAIBURG TPE </w:t>
      </w:r>
      <w:r w:rsidRPr="0006683F">
        <w:rPr>
          <w:rFonts w:ascii="Arial" w:eastAsia="MS Gothic" w:hAnsi="Arial" w:hint="eastAsia"/>
          <w:color w:val="000000" w:themeColor="text1"/>
          <w:sz w:val="20"/>
          <w:szCs w:val="20"/>
        </w:rPr>
        <w:t>がお客様の</w:t>
      </w:r>
      <w:r w:rsidR="0006683F" w:rsidRPr="0006683F">
        <w:rPr>
          <w:rFonts w:ascii="Arial" w:eastAsia="MS Gothic" w:hAnsi="Arial" w:hint="eastAsia"/>
          <w:color w:val="000000" w:themeColor="text1"/>
          <w:sz w:val="20"/>
          <w:szCs w:val="20"/>
        </w:rPr>
        <w:t>サスティナビリティ</w:t>
      </w:r>
      <w:r w:rsidRPr="0006683F">
        <w:rPr>
          <w:rFonts w:ascii="Arial" w:eastAsia="MS Gothic" w:hAnsi="Arial" w:hint="eastAsia"/>
          <w:color w:val="000000" w:themeColor="text1"/>
          <w:sz w:val="20"/>
          <w:szCs w:val="20"/>
        </w:rPr>
        <w:t>と製品開発への取り組みをどのようにサポートできるかを、</w:t>
      </w:r>
      <w:r w:rsidRPr="0006683F">
        <w:rPr>
          <w:rFonts w:ascii="Arial" w:eastAsia="MS Gothic" w:hAnsi="Arial" w:hint="eastAsia"/>
          <w:b/>
          <w:bCs/>
          <w:color w:val="000000" w:themeColor="text1"/>
          <w:sz w:val="20"/>
          <w:szCs w:val="20"/>
        </w:rPr>
        <w:t>今すぐお問い合わせのうえ、お確かめください。</w:t>
      </w:r>
    </w:p>
    <w:p w14:paraId="33155E3A" w14:textId="5267B32E" w:rsidR="00BC6E5A" w:rsidRPr="0006683F" w:rsidRDefault="00BC6E5A" w:rsidP="00510C41">
      <w:pPr>
        <w:spacing w:line="360" w:lineRule="auto"/>
        <w:ind w:right="1559"/>
        <w:jc w:val="both"/>
        <w:rPr>
          <w:rFonts w:ascii="Arial" w:eastAsia="MS Gothic" w:hAnsi="Arial" w:cs="Arial"/>
          <w:color w:val="000000" w:themeColor="text1"/>
          <w:sz w:val="20"/>
          <w:szCs w:val="20"/>
        </w:rPr>
      </w:pPr>
      <w:r w:rsidRPr="0006683F">
        <w:rPr>
          <w:rFonts w:ascii="Arial" w:eastAsia="MS Gothic" w:hAnsi="Arial" w:hint="eastAsia"/>
          <w:b/>
          <w:bCs/>
          <w:color w:val="000000" w:themeColor="text1"/>
          <w:sz w:val="20"/>
          <w:szCs w:val="20"/>
        </w:rPr>
        <w:lastRenderedPageBreak/>
        <w:t>TPE</w:t>
      </w:r>
      <w:r w:rsidRPr="0006683F">
        <w:rPr>
          <w:rFonts w:ascii="Arial" w:eastAsia="MS Gothic" w:hAnsi="Arial" w:hint="eastAsia"/>
          <w:b/>
          <w:bCs/>
          <w:color w:val="000000" w:themeColor="text1"/>
          <w:sz w:val="20"/>
          <w:szCs w:val="20"/>
        </w:rPr>
        <w:t>で新たな発見を</w:t>
      </w:r>
      <w:r w:rsidRPr="0006683F">
        <w:rPr>
          <w:rFonts w:ascii="Arial" w:eastAsia="MS Gothic" w:hAnsi="Arial" w:hint="eastAsia"/>
          <w:color w:val="000000" w:themeColor="text1"/>
          <w:sz w:val="20"/>
          <w:szCs w:val="20"/>
        </w:rPr>
        <w:t>：</w:t>
      </w:r>
      <w:hyperlink r:id="rId11" w:history="1">
        <w:r w:rsidRPr="0006683F">
          <w:rPr>
            <w:rStyle w:val="Hyperlink"/>
            <w:rFonts w:ascii="Arial" w:eastAsia="MS Gothic" w:hAnsi="Arial" w:hint="eastAsia"/>
            <w:sz w:val="20"/>
            <w:szCs w:val="20"/>
          </w:rPr>
          <w:t>列車用手すり</w:t>
        </w:r>
      </w:hyperlink>
      <w:r w:rsidRPr="0006683F">
        <w:rPr>
          <w:rFonts w:ascii="Arial" w:eastAsia="MS Gothic" w:hAnsi="Arial" w:hint="eastAsia"/>
          <w:sz w:val="20"/>
          <w:szCs w:val="20"/>
        </w:rPr>
        <w:t>から</w:t>
      </w:r>
      <w:hyperlink r:id="rId12" w:history="1">
        <w:r w:rsidRPr="0006683F">
          <w:rPr>
            <w:rStyle w:val="Hyperlink"/>
            <w:rFonts w:ascii="Arial" w:eastAsia="MS Gothic" w:hAnsi="Arial" w:hint="eastAsia"/>
            <w:sz w:val="20"/>
            <w:szCs w:val="20"/>
          </w:rPr>
          <w:t>スマートロック</w:t>
        </w:r>
      </w:hyperlink>
      <w:r w:rsidRPr="0006683F">
        <w:rPr>
          <w:rFonts w:ascii="Arial" w:eastAsia="MS Gothic" w:hAnsi="Arial" w:hint="eastAsia"/>
          <w:sz w:val="20"/>
          <w:szCs w:val="20"/>
        </w:rPr>
        <w:t>、そして</w:t>
      </w:r>
      <w:hyperlink r:id="rId13" w:history="1">
        <w:r w:rsidRPr="0006683F">
          <w:rPr>
            <w:rStyle w:val="Hyperlink"/>
            <w:rFonts w:ascii="Arial" w:eastAsia="MS Gothic" w:hAnsi="Arial" w:hint="eastAsia"/>
            <w:sz w:val="20"/>
            <w:szCs w:val="20"/>
          </w:rPr>
          <w:t>CCTV</w:t>
        </w:r>
        <w:r w:rsidRPr="0006683F">
          <w:rPr>
            <w:rStyle w:val="Hyperlink"/>
            <w:rFonts w:ascii="Arial" w:eastAsia="MS Gothic" w:hAnsi="Arial" w:hint="eastAsia"/>
            <w:sz w:val="20"/>
            <w:szCs w:val="20"/>
          </w:rPr>
          <w:t>機器</w:t>
        </w:r>
      </w:hyperlink>
      <w:r w:rsidRPr="0006683F">
        <w:rPr>
          <w:rFonts w:ascii="Arial" w:eastAsia="MS Gothic" w:hAnsi="Arial" w:hint="eastAsia"/>
          <w:sz w:val="20"/>
          <w:szCs w:val="20"/>
        </w:rPr>
        <w:t>に至るまで、当社の</w:t>
      </w:r>
      <w:r w:rsidRPr="0006683F">
        <w:rPr>
          <w:rFonts w:ascii="Arial" w:eastAsia="MS Gothic" w:hAnsi="Arial" w:hint="eastAsia"/>
          <w:sz w:val="20"/>
          <w:szCs w:val="20"/>
        </w:rPr>
        <w:t>TPE</w:t>
      </w:r>
      <w:r w:rsidRPr="0006683F">
        <w:rPr>
          <w:rFonts w:ascii="Arial" w:eastAsia="MS Gothic" w:hAnsi="Arial" w:hint="eastAsia"/>
          <w:sz w:val="20"/>
          <w:szCs w:val="20"/>
        </w:rPr>
        <w:t>ソリューションがいかにして日常生活に安全性、耐久性、そして革新性をもたらすかをご覧ください。</w:t>
      </w:r>
    </w:p>
    <w:p w14:paraId="6FD6A99C" w14:textId="4FA387E8" w:rsidR="00510C41" w:rsidRPr="003F5C6E" w:rsidRDefault="00510C41" w:rsidP="002A2985">
      <w:pPr>
        <w:spacing w:line="360" w:lineRule="auto"/>
        <w:ind w:right="1559"/>
        <w:jc w:val="both"/>
        <w:rPr>
          <w:rFonts w:ascii="Arial" w:eastAsia="MS Gothic" w:hAnsi="Arial" w:cs="Arial"/>
          <w:i/>
          <w:iCs/>
          <w:color w:val="000000" w:themeColor="text1"/>
          <w:sz w:val="16"/>
          <w:szCs w:val="16"/>
        </w:rPr>
      </w:pPr>
      <w:r w:rsidRPr="003F5C6E">
        <w:rPr>
          <w:rFonts w:ascii="Arial" w:eastAsia="MS Gothic" w:hAnsi="Arial" w:hint="eastAsia"/>
          <w:b/>
          <w:bCs/>
          <w:i/>
          <w:iCs/>
          <w:color w:val="000000" w:themeColor="text1"/>
          <w:sz w:val="16"/>
          <w:szCs w:val="16"/>
        </w:rPr>
        <w:t>免責事項；</w:t>
      </w:r>
      <w:r w:rsidRPr="003F5C6E">
        <w:rPr>
          <w:rFonts w:ascii="Arial" w:eastAsia="MS Gothic" w:hAnsi="Arial" w:hint="eastAsia"/>
          <w:i/>
          <w:iCs/>
          <w:color w:val="000000" w:themeColor="text1"/>
          <w:sz w:val="16"/>
          <w:szCs w:val="16"/>
        </w:rPr>
        <w:t>記載されている用途は、材料の性能を例示するためのものです。最終製品の適合性および規制への準拠は、お客様によって評価および検証する必要があります。</w:t>
      </w:r>
    </w:p>
    <w:p w14:paraId="2972C118" w14:textId="77777777" w:rsidR="003438FB" w:rsidRPr="00AA6792" w:rsidRDefault="00D04F89" w:rsidP="003438FB">
      <w:pPr>
        <w:spacing w:line="360" w:lineRule="auto"/>
        <w:ind w:right="1559"/>
        <w:jc w:val="both"/>
        <w:rPr>
          <w:rFonts w:ascii="Arial" w:eastAsia="SimSun" w:hAnsi="Arial"/>
          <w:b/>
          <w:bCs/>
          <w:color w:val="000000" w:themeColor="text1"/>
          <w:sz w:val="20"/>
          <w:szCs w:val="20"/>
          <w:lang w:eastAsia="zh-CN"/>
        </w:rPr>
      </w:pPr>
      <w:r w:rsidRPr="0006683F">
        <w:rPr>
          <w:rFonts w:ascii="Arial" w:eastAsia="MS Gothic" w:hAnsi="Arial" w:hint="eastAsia"/>
          <w:noProof/>
          <w:sz w:val="20"/>
          <w:szCs w:val="20"/>
        </w:rPr>
        <w:drawing>
          <wp:inline distT="0" distB="0" distL="0" distR="0" wp14:anchorId="42AD0921" wp14:editId="4BF38F90">
            <wp:extent cx="4298950" cy="2378482"/>
            <wp:effectExtent l="0" t="0" r="6350" b="3175"/>
            <wp:docPr id="1033972860" name="Picture 1" descr="A white electronic device with a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72860" name="Picture 1" descr="A white electronic device with a white screen&#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0234" cy="2384725"/>
                    </a:xfrm>
                    <a:prstGeom prst="rect">
                      <a:avLst/>
                    </a:prstGeom>
                    <a:noFill/>
                    <a:ln>
                      <a:noFill/>
                    </a:ln>
                  </pic:spPr>
                </pic:pic>
              </a:graphicData>
            </a:graphic>
          </wp:inline>
        </w:drawing>
      </w:r>
      <w:r w:rsidRPr="0006683F">
        <w:rPr>
          <w:rFonts w:ascii="Arial" w:eastAsia="MS Gothic" w:hAnsi="Arial" w:hint="eastAsia"/>
          <w:color w:val="000000" w:themeColor="text1"/>
          <w:sz w:val="20"/>
          <w:szCs w:val="20"/>
        </w:rPr>
        <w:br/>
      </w:r>
      <w:r w:rsidR="003438FB" w:rsidRPr="001A2DA0">
        <w:rPr>
          <w:rFonts w:ascii="Arial" w:eastAsia="MS Gothic" w:hAnsi="Arial" w:hint="eastAsia"/>
        </w:rPr>
        <w:t>（写真：</w:t>
      </w:r>
      <w:r w:rsidR="003438FB" w:rsidRPr="001A2DA0">
        <w:rPr>
          <w:rFonts w:ascii="Arial" w:eastAsia="MS Gothic" w:hAnsi="Arial" w:hint="eastAsia"/>
          <w:b/>
          <w:bCs/>
          <w:sz w:val="20"/>
          <w:szCs w:val="20"/>
        </w:rPr>
        <w:t>© 202</w:t>
      </w:r>
      <w:r w:rsidR="003438FB">
        <w:rPr>
          <w:rFonts w:ascii="Arial" w:eastAsia="SimSun" w:hAnsi="Arial" w:hint="eastAsia"/>
          <w:b/>
          <w:bCs/>
          <w:sz w:val="20"/>
          <w:szCs w:val="20"/>
          <w:lang w:eastAsia="zh-CN"/>
        </w:rPr>
        <w:t>6</w:t>
      </w:r>
      <w:r w:rsidR="003438FB" w:rsidRPr="001A2DA0">
        <w:rPr>
          <w:rFonts w:ascii="Arial" w:eastAsia="MS Gothic" w:hAnsi="Arial" w:hint="eastAsia"/>
          <w:b/>
          <w:bCs/>
          <w:sz w:val="20"/>
          <w:szCs w:val="20"/>
        </w:rPr>
        <w:t xml:space="preserve"> KRAIBURG TPE</w:t>
      </w:r>
      <w:r w:rsidR="003438FB" w:rsidRPr="001A2DA0">
        <w:rPr>
          <w:rFonts w:ascii="Arial" w:eastAsia="MS Gothic" w:hAnsi="Arial" w:hint="eastAsia"/>
          <w:b/>
          <w:bCs/>
          <w:sz w:val="20"/>
          <w:szCs w:val="20"/>
        </w:rPr>
        <w:t>）</w:t>
      </w:r>
    </w:p>
    <w:p w14:paraId="32668A8A" w14:textId="77777777" w:rsidR="003438FB" w:rsidRPr="008E0665" w:rsidRDefault="003438FB" w:rsidP="003438FB">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22DD9B4A" w14:textId="77777777" w:rsidR="003438FB" w:rsidRPr="001A2DA0" w:rsidRDefault="003438FB" w:rsidP="003438FB">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2A9B207A" w14:textId="77777777" w:rsidR="003438FB" w:rsidRPr="001A2DA0" w:rsidRDefault="003438FB" w:rsidP="003438FB">
      <w:pPr>
        <w:spacing w:after="0" w:line="360" w:lineRule="auto"/>
        <w:ind w:right="1559"/>
        <w:rPr>
          <w:rFonts w:ascii="Arial" w:eastAsia="MS Gothic" w:hAnsi="Arial" w:cs="Arial"/>
          <w:sz w:val="20"/>
          <w:szCs w:val="20"/>
        </w:rPr>
      </w:pPr>
    </w:p>
    <w:p w14:paraId="1C39C3CF" w14:textId="77777777" w:rsidR="003438FB" w:rsidRPr="00F66A22" w:rsidRDefault="003438FB" w:rsidP="003438FB">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2E501142" wp14:editId="50B2E26C">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19ADB8" w14:textId="77777777" w:rsidR="003438FB" w:rsidRPr="00050D32" w:rsidRDefault="003438FB" w:rsidP="003438FB">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472A5DA9" w14:textId="77777777" w:rsidR="003438FB" w:rsidRPr="00050D32" w:rsidRDefault="003438FB" w:rsidP="003438FB">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79A53414" wp14:editId="51CBE43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3F57F2F0" w14:textId="77777777" w:rsidR="003438FB" w:rsidRPr="006C78AF" w:rsidRDefault="003438FB" w:rsidP="003438FB">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2C0FB329" w14:textId="77777777" w:rsidR="003438FB" w:rsidRPr="006C78AF" w:rsidRDefault="003438FB" w:rsidP="003438FB">
      <w:pPr>
        <w:ind w:right="1559"/>
        <w:rPr>
          <w:rStyle w:val="Hyperlink"/>
          <w:rFonts w:ascii="Arial" w:eastAsia="MS Gothic" w:hAnsi="Arial" w:cs="Arial"/>
          <w:bCs/>
          <w:sz w:val="20"/>
          <w:szCs w:val="20"/>
          <w:lang w:val="en-MY"/>
        </w:rPr>
      </w:pPr>
    </w:p>
    <w:p w14:paraId="7158FACB" w14:textId="77777777" w:rsidR="003438FB" w:rsidRPr="00E0363A" w:rsidRDefault="003438FB" w:rsidP="003438FB">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7D9A21D9" w14:textId="77777777" w:rsidR="003438FB" w:rsidRPr="001A2DA0" w:rsidRDefault="003438FB" w:rsidP="003438FB">
      <w:pPr>
        <w:ind w:right="1559"/>
        <w:rPr>
          <w:rFonts w:ascii="Arial" w:eastAsia="MS Gothic" w:hAnsi="Arial" w:cs="Arial"/>
          <w:b/>
          <w:sz w:val="20"/>
          <w:szCs w:val="20"/>
        </w:rPr>
      </w:pPr>
      <w:r w:rsidRPr="001A2DA0">
        <w:rPr>
          <w:rFonts w:ascii="Arial" w:eastAsia="MS Gothic" w:hAnsi="Arial" w:hint="eastAsia"/>
          <w:b/>
          <w:sz w:val="20"/>
          <w:szCs w:val="20"/>
        </w:rPr>
        <w:lastRenderedPageBreak/>
        <w:t xml:space="preserve"> </w:t>
      </w:r>
      <w:r w:rsidRPr="001A2DA0">
        <w:rPr>
          <w:rFonts w:ascii="Arial" w:eastAsia="MS Gothic" w:hAnsi="Arial" w:hint="eastAsia"/>
          <w:noProof/>
        </w:rPr>
        <w:drawing>
          <wp:inline distT="0" distB="0" distL="0" distR="0" wp14:anchorId="15FF030D" wp14:editId="7324C0DE">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407F8DC" wp14:editId="20E305A3">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05BFF67" wp14:editId="2461ED4F">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BD9AFD6" wp14:editId="493B912A">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D3CCBBB" wp14:editId="706085BE">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D117573" w14:textId="77777777" w:rsidR="003438FB" w:rsidRPr="001A2DA0" w:rsidRDefault="003438FB" w:rsidP="003438FB">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41D37ABE" w14:textId="77777777" w:rsidR="003438FB" w:rsidRPr="001A2DA0" w:rsidRDefault="003438FB" w:rsidP="003438FB">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41F7CECC" wp14:editId="5AC53CD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627F3E1" w:rsidR="001655F4" w:rsidRPr="003438FB" w:rsidRDefault="003438FB" w:rsidP="003438FB">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3438FB"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6BDA" w14:textId="77777777" w:rsidR="00D235CE" w:rsidRDefault="00D235CE" w:rsidP="00784C57">
      <w:pPr>
        <w:spacing w:after="0" w:line="240" w:lineRule="auto"/>
      </w:pPr>
      <w:r>
        <w:separator/>
      </w:r>
    </w:p>
  </w:endnote>
  <w:endnote w:type="continuationSeparator" w:id="0">
    <w:p w14:paraId="6EBDAFAE" w14:textId="77777777" w:rsidR="00D235CE" w:rsidRDefault="00D235C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1870029"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E05A" w14:textId="77777777" w:rsidR="00D235CE" w:rsidRDefault="00D235CE" w:rsidP="00784C57">
      <w:pPr>
        <w:spacing w:after="0" w:line="240" w:lineRule="auto"/>
      </w:pPr>
      <w:r>
        <w:separator/>
      </w:r>
    </w:p>
  </w:footnote>
  <w:footnote w:type="continuationSeparator" w:id="0">
    <w:p w14:paraId="189729CB" w14:textId="77777777" w:rsidR="00D235CE" w:rsidRDefault="00D235C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06683F" w:rsidRDefault="00502615" w:rsidP="00502615">
    <w:pPr>
      <w:pStyle w:val="Header"/>
      <w:tabs>
        <w:tab w:val="clear" w:pos="4703"/>
        <w:tab w:val="clear" w:pos="9406"/>
      </w:tabs>
      <w:spacing w:before="1440"/>
      <w:rPr>
        <w:rFonts w:ascii="Arial" w:eastAsia="MS Gothic" w:hAnsi="Arial" w:cs="Arial"/>
        <w:sz w:val="20"/>
        <w:szCs w:val="20"/>
      </w:rPr>
    </w:pPr>
    <w:r w:rsidRPr="0006683F">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6683F" w14:paraId="12FEEFFC" w14:textId="77777777" w:rsidTr="00502615">
      <w:tc>
        <w:tcPr>
          <w:tcW w:w="6912" w:type="dxa"/>
        </w:tcPr>
        <w:p w14:paraId="4FD86D9A" w14:textId="77777777" w:rsidR="00A3687E" w:rsidRPr="0006683F" w:rsidRDefault="00D95D0D" w:rsidP="00A3687E">
          <w:pPr>
            <w:spacing w:after="0" w:line="360" w:lineRule="auto"/>
            <w:ind w:left="-105"/>
            <w:jc w:val="both"/>
            <w:rPr>
              <w:rFonts w:ascii="Arial" w:eastAsia="MS Gothic" w:hAnsi="Arial" w:cs="Arial"/>
              <w:b/>
              <w:bCs/>
              <w:color w:val="365F91"/>
              <w:sz w:val="40"/>
              <w:szCs w:val="40"/>
            </w:rPr>
          </w:pPr>
          <w:r w:rsidRPr="0006683F">
            <w:rPr>
              <w:rFonts w:ascii="Arial" w:eastAsia="MS Gothic" w:hAnsi="Arial" w:hint="eastAsia"/>
              <w:b/>
              <w:bCs/>
              <w:color w:val="365F91"/>
              <w:sz w:val="40"/>
              <w:szCs w:val="40"/>
            </w:rPr>
            <w:t>プレス・リリース</w:t>
          </w:r>
        </w:p>
        <w:p w14:paraId="7C8E8AA5" w14:textId="77777777" w:rsidR="00196A3A" w:rsidRPr="0006683F" w:rsidRDefault="00196A3A" w:rsidP="00196A3A">
          <w:pPr>
            <w:spacing w:after="0" w:line="360" w:lineRule="auto"/>
            <w:ind w:left="-105"/>
            <w:jc w:val="both"/>
            <w:rPr>
              <w:rFonts w:ascii="Arial" w:eastAsia="MS Gothic" w:hAnsi="Arial" w:cs="Arial"/>
              <w:b/>
              <w:bCs/>
              <w:sz w:val="16"/>
              <w:szCs w:val="16"/>
            </w:rPr>
          </w:pPr>
          <w:r w:rsidRPr="0006683F">
            <w:rPr>
              <w:rFonts w:ascii="Arial" w:eastAsia="MS Gothic" w:hAnsi="Arial" w:hint="eastAsia"/>
              <w:b/>
              <w:bCs/>
              <w:sz w:val="16"/>
              <w:szCs w:val="16"/>
            </w:rPr>
            <w:t>KRAIBURG TPE</w:t>
          </w:r>
          <w:r w:rsidRPr="0006683F">
            <w:rPr>
              <w:rFonts w:ascii="Arial" w:eastAsia="MS Gothic" w:hAnsi="Arial" w:hint="eastAsia"/>
              <w:b/>
              <w:bCs/>
              <w:sz w:val="16"/>
              <w:szCs w:val="16"/>
            </w:rPr>
            <w:t>、フードデリバリーロボットのトレイ用</w:t>
          </w:r>
          <w:r w:rsidRPr="0006683F">
            <w:rPr>
              <w:rFonts w:ascii="Arial" w:eastAsia="MS Gothic" w:hAnsi="Arial" w:hint="eastAsia"/>
              <w:b/>
              <w:bCs/>
              <w:sz w:val="16"/>
              <w:szCs w:val="16"/>
            </w:rPr>
            <w:t>TPE</w:t>
          </w:r>
          <w:r w:rsidRPr="0006683F">
            <w:rPr>
              <w:rFonts w:ascii="Arial" w:eastAsia="MS Gothic" w:hAnsi="Arial" w:hint="eastAsia"/>
              <w:b/>
              <w:bCs/>
              <w:sz w:val="16"/>
              <w:szCs w:val="16"/>
            </w:rPr>
            <w:t>で一歩前へ</w:t>
          </w:r>
        </w:p>
        <w:p w14:paraId="0369DB19" w14:textId="77777777" w:rsidR="00196A3A" w:rsidRPr="0006683F" w:rsidRDefault="00196A3A" w:rsidP="00196A3A">
          <w:pPr>
            <w:spacing w:after="0" w:line="360" w:lineRule="auto"/>
            <w:ind w:left="-105"/>
            <w:jc w:val="both"/>
            <w:rPr>
              <w:rFonts w:ascii="Arial" w:eastAsia="MS Gothic" w:hAnsi="Arial"/>
              <w:b/>
              <w:sz w:val="16"/>
              <w:szCs w:val="16"/>
            </w:rPr>
          </w:pPr>
          <w:r w:rsidRPr="0006683F">
            <w:rPr>
              <w:rFonts w:ascii="Arial" w:eastAsia="MS Gothic" w:hAnsi="Arial" w:hint="eastAsia"/>
              <w:b/>
              <w:sz w:val="16"/>
              <w:szCs w:val="16"/>
            </w:rPr>
            <w:t>クアラルンプール、</w:t>
          </w:r>
          <w:r w:rsidRPr="0006683F">
            <w:rPr>
              <w:rFonts w:ascii="Arial" w:eastAsia="MS Gothic" w:hAnsi="Arial" w:hint="eastAsia"/>
              <w:b/>
              <w:sz w:val="16"/>
              <w:szCs w:val="16"/>
            </w:rPr>
            <w:t xml:space="preserve">2026 </w:t>
          </w:r>
          <w:r w:rsidRPr="0006683F">
            <w:rPr>
              <w:rFonts w:ascii="Arial" w:eastAsia="MS Gothic" w:hAnsi="Arial" w:hint="eastAsia"/>
              <w:b/>
              <w:sz w:val="16"/>
              <w:szCs w:val="16"/>
            </w:rPr>
            <w:t>年</w:t>
          </w:r>
          <w:r w:rsidRPr="0006683F">
            <w:rPr>
              <w:rFonts w:ascii="Arial" w:eastAsia="MS Gothic" w:hAnsi="Arial" w:hint="eastAsia"/>
              <w:b/>
              <w:sz w:val="16"/>
              <w:szCs w:val="16"/>
            </w:rPr>
            <w:t xml:space="preserve"> 3 </w:t>
          </w:r>
          <w:r w:rsidRPr="0006683F">
            <w:rPr>
              <w:rFonts w:ascii="Arial" w:eastAsia="MS Gothic" w:hAnsi="Arial" w:hint="eastAsia"/>
              <w:b/>
              <w:sz w:val="16"/>
              <w:szCs w:val="16"/>
            </w:rPr>
            <w:t>月</w:t>
          </w:r>
        </w:p>
        <w:p w14:paraId="1A56E795" w14:textId="764D39CB" w:rsidR="00502615" w:rsidRPr="0006683F" w:rsidRDefault="001A6108" w:rsidP="001A6108">
          <w:pPr>
            <w:spacing w:after="0" w:line="360" w:lineRule="auto"/>
            <w:ind w:left="-105"/>
            <w:jc w:val="both"/>
            <w:rPr>
              <w:rFonts w:ascii="Arial" w:eastAsia="MS Gothic" w:hAnsi="Arial" w:cs="Arial"/>
              <w:b/>
              <w:bCs/>
              <w:sz w:val="16"/>
              <w:szCs w:val="16"/>
            </w:rPr>
          </w:pPr>
          <w:r w:rsidRPr="003438FB">
            <w:rPr>
              <w:rFonts w:ascii="Arial" w:eastAsia="MS Gothic" w:hAnsi="Arial" w:hint="eastAsia"/>
              <w:b/>
              <w:bCs/>
              <w:sz w:val="16"/>
              <w:szCs w:val="16"/>
            </w:rPr>
            <w:t>ページ</w:t>
          </w:r>
          <w:r w:rsidRPr="003438FB">
            <w:rPr>
              <w:rFonts w:ascii="Arial" w:eastAsia="MS Gothic" w:hAnsi="Arial" w:hint="eastAsia"/>
              <w:b/>
              <w:bCs/>
              <w:sz w:val="16"/>
              <w:szCs w:val="16"/>
            </w:rPr>
            <w:t xml:space="preserve"> </w:t>
          </w:r>
          <w:r w:rsidRPr="0006683F">
            <w:rPr>
              <w:rFonts w:ascii="Arial" w:eastAsia="MS Gothic" w:hAnsi="Arial" w:cs="Arial" w:hint="eastAsia"/>
              <w:b/>
              <w:bCs/>
              <w:sz w:val="16"/>
              <w:szCs w:val="16"/>
            </w:rPr>
            <w:fldChar w:fldCharType="begin"/>
          </w:r>
          <w:r w:rsidRPr="0006683F">
            <w:rPr>
              <w:rFonts w:ascii="Arial" w:eastAsia="MS Gothic" w:hAnsi="Arial" w:cs="Arial" w:hint="eastAsia"/>
              <w:b/>
              <w:bCs/>
              <w:sz w:val="16"/>
              <w:szCs w:val="16"/>
            </w:rPr>
            <w:instrText>PAGE  \* Arabic  \* MERGEFORMAT</w:instrText>
          </w:r>
          <w:r w:rsidRPr="0006683F">
            <w:rPr>
              <w:rFonts w:ascii="Arial" w:eastAsia="MS Gothic" w:hAnsi="Arial" w:cs="Arial" w:hint="eastAsia"/>
              <w:b/>
              <w:bCs/>
              <w:sz w:val="16"/>
              <w:szCs w:val="16"/>
            </w:rPr>
            <w:fldChar w:fldCharType="separate"/>
          </w:r>
          <w:r w:rsidR="004C3E07" w:rsidRPr="0006683F">
            <w:rPr>
              <w:rFonts w:ascii="Arial" w:eastAsia="MS Gothic" w:hAnsi="Arial" w:cs="Arial" w:hint="eastAsia"/>
              <w:b/>
              <w:bCs/>
              <w:sz w:val="16"/>
              <w:szCs w:val="16"/>
            </w:rPr>
            <w:t>2</w:t>
          </w:r>
          <w:r w:rsidRPr="0006683F">
            <w:rPr>
              <w:rFonts w:ascii="Arial" w:eastAsia="MS Gothic" w:hAnsi="Arial" w:cs="Arial" w:hint="eastAsia"/>
              <w:b/>
              <w:bCs/>
              <w:sz w:val="16"/>
              <w:szCs w:val="16"/>
            </w:rPr>
            <w:fldChar w:fldCharType="end"/>
          </w:r>
          <w:r w:rsidRPr="0006683F">
            <w:rPr>
              <w:rFonts w:ascii="Arial" w:eastAsia="MS Gothic" w:hAnsi="Arial" w:hint="eastAsia"/>
            </w:rPr>
            <w:t xml:space="preserve"> / </w:t>
          </w:r>
          <w:r w:rsidRPr="0006683F">
            <w:rPr>
              <w:rFonts w:ascii="Arial" w:eastAsia="MS Gothic" w:hAnsi="Arial" w:cs="Arial" w:hint="eastAsia"/>
              <w:b/>
              <w:bCs/>
              <w:sz w:val="16"/>
              <w:szCs w:val="16"/>
            </w:rPr>
            <w:fldChar w:fldCharType="begin"/>
          </w:r>
          <w:r w:rsidRPr="0006683F">
            <w:rPr>
              <w:rFonts w:ascii="Arial" w:eastAsia="MS Gothic" w:hAnsi="Arial" w:cs="Arial" w:hint="eastAsia"/>
              <w:b/>
              <w:bCs/>
              <w:sz w:val="16"/>
              <w:szCs w:val="16"/>
            </w:rPr>
            <w:instrText>NUMPAGES  \* Arabic  \* MERGEFORMAT</w:instrText>
          </w:r>
          <w:r w:rsidRPr="0006683F">
            <w:rPr>
              <w:rFonts w:ascii="Arial" w:eastAsia="MS Gothic" w:hAnsi="Arial" w:cs="Arial" w:hint="eastAsia"/>
              <w:b/>
              <w:bCs/>
              <w:sz w:val="16"/>
              <w:szCs w:val="16"/>
            </w:rPr>
            <w:fldChar w:fldCharType="separate"/>
          </w:r>
          <w:r w:rsidR="004C3E07" w:rsidRPr="0006683F">
            <w:rPr>
              <w:rFonts w:ascii="Arial" w:eastAsia="MS Gothic" w:hAnsi="Arial" w:cs="Arial" w:hint="eastAsia"/>
              <w:b/>
              <w:bCs/>
              <w:sz w:val="16"/>
              <w:szCs w:val="16"/>
            </w:rPr>
            <w:t>5</w:t>
          </w:r>
          <w:r w:rsidRPr="0006683F">
            <w:rPr>
              <w:rFonts w:ascii="Arial" w:eastAsia="MS Gothic" w:hAnsi="Arial" w:cs="Arial" w:hint="eastAsia"/>
              <w:b/>
              <w:bCs/>
              <w:sz w:val="16"/>
              <w:szCs w:val="16"/>
            </w:rPr>
            <w:fldChar w:fldCharType="end"/>
          </w:r>
        </w:p>
      </w:tc>
    </w:tr>
  </w:tbl>
  <w:p w14:paraId="59495A81" w14:textId="77777777" w:rsidR="00502615" w:rsidRPr="0006683F" w:rsidRDefault="00502615" w:rsidP="00502615">
    <w:pPr>
      <w:pStyle w:val="Header"/>
      <w:tabs>
        <w:tab w:val="clear" w:pos="4703"/>
        <w:tab w:val="clear" w:pos="9406"/>
      </w:tabs>
      <w:rPr>
        <w:rFonts w:ascii="Arial" w:eastAsia="MS Gothic" w:hAnsi="Arial" w:cs="Arial"/>
        <w:sz w:val="20"/>
        <w:szCs w:val="20"/>
      </w:rPr>
    </w:pPr>
  </w:p>
  <w:p w14:paraId="65AA0137" w14:textId="77777777" w:rsidR="001A3655" w:rsidRPr="0006683F" w:rsidRDefault="001A3655" w:rsidP="00502615">
    <w:pPr>
      <w:pStyle w:val="Header"/>
      <w:tabs>
        <w:tab w:val="clear" w:pos="4703"/>
        <w:tab w:val="clear" w:pos="9406"/>
      </w:tabs>
      <w:rPr>
        <w:rFonts w:ascii="Arial" w:eastAsia="MS Gothic" w:hAnsi="Arial" w:cs="Arial"/>
        <w:sz w:val="20"/>
        <w:szCs w:val="20"/>
      </w:rPr>
    </w:pPr>
  </w:p>
  <w:p w14:paraId="6E21FD66" w14:textId="77777777" w:rsidR="001A1A47" w:rsidRPr="0006683F"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6683F" w:rsidRDefault="00502615" w:rsidP="00502615">
    <w:pPr>
      <w:pStyle w:val="Header"/>
      <w:tabs>
        <w:tab w:val="clear" w:pos="4703"/>
        <w:tab w:val="clear" w:pos="9406"/>
      </w:tabs>
      <w:spacing w:before="1440"/>
      <w:rPr>
        <w:rFonts w:ascii="Arial" w:eastAsia="MS Gothic" w:hAnsi="Arial" w:cs="Arial"/>
        <w:sz w:val="20"/>
        <w:szCs w:val="20"/>
      </w:rPr>
    </w:pPr>
    <w:r w:rsidRPr="0006683F">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6683F" w14:paraId="5A28A0D8" w14:textId="77777777" w:rsidTr="00AF662E">
      <w:tc>
        <w:tcPr>
          <w:tcW w:w="6912" w:type="dxa"/>
        </w:tcPr>
        <w:p w14:paraId="4A229A57" w14:textId="77777777" w:rsidR="00211964" w:rsidRPr="0006683F" w:rsidRDefault="003C4170" w:rsidP="00211964">
          <w:pPr>
            <w:spacing w:after="0" w:line="360" w:lineRule="auto"/>
            <w:ind w:left="-105"/>
            <w:jc w:val="both"/>
            <w:rPr>
              <w:rFonts w:ascii="Arial" w:eastAsia="MS Gothic" w:hAnsi="Arial" w:cs="Arial"/>
              <w:b/>
              <w:bCs/>
              <w:color w:val="365F91"/>
              <w:sz w:val="40"/>
              <w:szCs w:val="40"/>
            </w:rPr>
          </w:pPr>
          <w:r w:rsidRPr="0006683F">
            <w:rPr>
              <w:rFonts w:ascii="Arial" w:eastAsia="MS Gothic" w:hAnsi="Arial" w:hint="eastAsia"/>
              <w:b/>
              <w:bCs/>
              <w:color w:val="365F91"/>
              <w:sz w:val="40"/>
              <w:szCs w:val="40"/>
            </w:rPr>
            <w:t>プレス・リリース</w:t>
          </w:r>
        </w:p>
        <w:p w14:paraId="3657D67E" w14:textId="77777777" w:rsidR="00196A3A" w:rsidRPr="0006683F" w:rsidRDefault="00196A3A" w:rsidP="003804B8">
          <w:pPr>
            <w:spacing w:after="0" w:line="360" w:lineRule="auto"/>
            <w:ind w:left="-105"/>
            <w:jc w:val="both"/>
            <w:rPr>
              <w:rFonts w:ascii="Arial" w:eastAsia="MS Gothic" w:hAnsi="Arial" w:cs="Arial"/>
              <w:b/>
              <w:bCs/>
              <w:sz w:val="16"/>
              <w:szCs w:val="16"/>
            </w:rPr>
          </w:pPr>
          <w:r w:rsidRPr="0006683F">
            <w:rPr>
              <w:rFonts w:ascii="Arial" w:eastAsia="MS Gothic" w:hAnsi="Arial" w:hint="eastAsia"/>
              <w:b/>
              <w:bCs/>
              <w:sz w:val="16"/>
              <w:szCs w:val="16"/>
            </w:rPr>
            <w:t>KRAIBURG TPE</w:t>
          </w:r>
          <w:r w:rsidRPr="0006683F">
            <w:rPr>
              <w:rFonts w:ascii="Arial" w:eastAsia="MS Gothic" w:hAnsi="Arial" w:hint="eastAsia"/>
              <w:b/>
              <w:bCs/>
              <w:sz w:val="16"/>
              <w:szCs w:val="16"/>
            </w:rPr>
            <w:t>、フードデリバリーロボットのトレイ用</w:t>
          </w:r>
          <w:r w:rsidRPr="0006683F">
            <w:rPr>
              <w:rFonts w:ascii="Arial" w:eastAsia="MS Gothic" w:hAnsi="Arial" w:hint="eastAsia"/>
              <w:b/>
              <w:bCs/>
              <w:sz w:val="16"/>
              <w:szCs w:val="16"/>
            </w:rPr>
            <w:t>TPE</w:t>
          </w:r>
          <w:r w:rsidRPr="0006683F">
            <w:rPr>
              <w:rFonts w:ascii="Arial" w:eastAsia="MS Gothic" w:hAnsi="Arial" w:hint="eastAsia"/>
              <w:b/>
              <w:bCs/>
              <w:sz w:val="16"/>
              <w:szCs w:val="16"/>
            </w:rPr>
            <w:t>で一歩前へ</w:t>
          </w:r>
        </w:p>
        <w:p w14:paraId="765F9503" w14:textId="34CCF821" w:rsidR="003C4170" w:rsidRPr="0006683F" w:rsidRDefault="003C4170" w:rsidP="003804B8">
          <w:pPr>
            <w:spacing w:after="0" w:line="360" w:lineRule="auto"/>
            <w:ind w:left="-105"/>
            <w:jc w:val="both"/>
            <w:rPr>
              <w:rFonts w:ascii="Arial" w:eastAsia="MS Gothic" w:hAnsi="Arial"/>
              <w:b/>
              <w:sz w:val="16"/>
              <w:szCs w:val="16"/>
            </w:rPr>
          </w:pPr>
          <w:r w:rsidRPr="0006683F">
            <w:rPr>
              <w:rFonts w:ascii="Arial" w:eastAsia="MS Gothic" w:hAnsi="Arial" w:hint="eastAsia"/>
              <w:b/>
              <w:sz w:val="16"/>
              <w:szCs w:val="16"/>
            </w:rPr>
            <w:t>クアラルンプール、</w:t>
          </w:r>
          <w:r w:rsidRPr="0006683F">
            <w:rPr>
              <w:rFonts w:ascii="Arial" w:eastAsia="MS Gothic" w:hAnsi="Arial" w:hint="eastAsia"/>
              <w:b/>
              <w:sz w:val="16"/>
              <w:szCs w:val="16"/>
            </w:rPr>
            <w:t xml:space="preserve">2026 </w:t>
          </w:r>
          <w:r w:rsidRPr="0006683F">
            <w:rPr>
              <w:rFonts w:ascii="Arial" w:eastAsia="MS Gothic" w:hAnsi="Arial" w:hint="eastAsia"/>
              <w:b/>
              <w:sz w:val="16"/>
              <w:szCs w:val="16"/>
            </w:rPr>
            <w:t>年</w:t>
          </w:r>
          <w:r w:rsidRPr="0006683F">
            <w:rPr>
              <w:rFonts w:ascii="Arial" w:eastAsia="MS Gothic" w:hAnsi="Arial" w:hint="eastAsia"/>
              <w:b/>
              <w:sz w:val="16"/>
              <w:szCs w:val="16"/>
            </w:rPr>
            <w:t xml:space="preserve"> 3 </w:t>
          </w:r>
          <w:r w:rsidRPr="0006683F">
            <w:rPr>
              <w:rFonts w:ascii="Arial" w:eastAsia="MS Gothic" w:hAnsi="Arial" w:hint="eastAsia"/>
              <w:b/>
              <w:sz w:val="16"/>
              <w:szCs w:val="16"/>
            </w:rPr>
            <w:t>月</w:t>
          </w:r>
        </w:p>
        <w:p w14:paraId="4BE48C59" w14:textId="77777777" w:rsidR="003C4170" w:rsidRPr="0006683F" w:rsidRDefault="003C4170" w:rsidP="003C4170">
          <w:pPr>
            <w:spacing w:after="0" w:line="360" w:lineRule="auto"/>
            <w:ind w:left="-105"/>
            <w:jc w:val="both"/>
            <w:rPr>
              <w:rFonts w:ascii="Arial" w:eastAsia="MS Gothic" w:hAnsi="Arial" w:cs="Arial"/>
              <w:b/>
              <w:bCs/>
              <w:sz w:val="16"/>
              <w:szCs w:val="16"/>
            </w:rPr>
          </w:pPr>
          <w:r w:rsidRPr="003438FB">
            <w:rPr>
              <w:rFonts w:ascii="Arial" w:eastAsia="MS Gothic" w:hAnsi="Arial" w:hint="eastAsia"/>
              <w:b/>
              <w:bCs/>
              <w:sz w:val="16"/>
              <w:szCs w:val="16"/>
            </w:rPr>
            <w:t>ページ</w:t>
          </w:r>
          <w:r w:rsidRPr="0006683F">
            <w:rPr>
              <w:rFonts w:ascii="Arial" w:eastAsia="MS Gothic" w:hAnsi="Arial" w:hint="eastAsia"/>
            </w:rPr>
            <w:t xml:space="preserve"> </w:t>
          </w:r>
          <w:r w:rsidRPr="0006683F">
            <w:rPr>
              <w:rFonts w:ascii="Arial" w:eastAsia="MS Gothic" w:hAnsi="Arial" w:cs="Arial" w:hint="eastAsia"/>
              <w:b/>
              <w:bCs/>
              <w:sz w:val="16"/>
              <w:szCs w:val="16"/>
            </w:rPr>
            <w:fldChar w:fldCharType="begin"/>
          </w:r>
          <w:r w:rsidRPr="0006683F">
            <w:rPr>
              <w:rFonts w:ascii="Arial" w:eastAsia="MS Gothic" w:hAnsi="Arial" w:cs="Arial" w:hint="eastAsia"/>
              <w:b/>
              <w:bCs/>
              <w:sz w:val="16"/>
              <w:szCs w:val="16"/>
            </w:rPr>
            <w:instrText>PAGE  \* Arabic  \* MERGEFORMAT</w:instrText>
          </w:r>
          <w:r w:rsidRPr="0006683F">
            <w:rPr>
              <w:rFonts w:ascii="Arial" w:eastAsia="MS Gothic" w:hAnsi="Arial" w:cs="Arial" w:hint="eastAsia"/>
              <w:b/>
              <w:bCs/>
              <w:sz w:val="16"/>
              <w:szCs w:val="16"/>
            </w:rPr>
            <w:fldChar w:fldCharType="separate"/>
          </w:r>
          <w:r w:rsidR="004C3E07" w:rsidRPr="0006683F">
            <w:rPr>
              <w:rFonts w:ascii="Arial" w:eastAsia="MS Gothic" w:hAnsi="Arial" w:cs="Arial" w:hint="eastAsia"/>
              <w:b/>
              <w:bCs/>
              <w:sz w:val="16"/>
              <w:szCs w:val="16"/>
            </w:rPr>
            <w:t>1</w:t>
          </w:r>
          <w:r w:rsidRPr="0006683F">
            <w:rPr>
              <w:rFonts w:ascii="Arial" w:eastAsia="MS Gothic" w:hAnsi="Arial" w:cs="Arial" w:hint="eastAsia"/>
              <w:b/>
              <w:bCs/>
              <w:sz w:val="16"/>
              <w:szCs w:val="16"/>
            </w:rPr>
            <w:fldChar w:fldCharType="end"/>
          </w:r>
          <w:r w:rsidRPr="0006683F">
            <w:rPr>
              <w:rFonts w:ascii="Arial" w:eastAsia="MS Gothic" w:hAnsi="Arial" w:hint="eastAsia"/>
            </w:rPr>
            <w:t xml:space="preserve"> / </w:t>
          </w:r>
          <w:r w:rsidRPr="0006683F">
            <w:rPr>
              <w:rFonts w:ascii="Arial" w:eastAsia="MS Gothic" w:hAnsi="Arial" w:cs="Arial" w:hint="eastAsia"/>
              <w:b/>
              <w:bCs/>
              <w:sz w:val="16"/>
              <w:szCs w:val="16"/>
            </w:rPr>
            <w:fldChar w:fldCharType="begin"/>
          </w:r>
          <w:r w:rsidRPr="0006683F">
            <w:rPr>
              <w:rFonts w:ascii="Arial" w:eastAsia="MS Gothic" w:hAnsi="Arial" w:cs="Arial" w:hint="eastAsia"/>
              <w:b/>
              <w:bCs/>
              <w:sz w:val="16"/>
              <w:szCs w:val="16"/>
            </w:rPr>
            <w:instrText>NUMPAGES  \* Arabic  \* MERGEFORMAT</w:instrText>
          </w:r>
          <w:r w:rsidRPr="0006683F">
            <w:rPr>
              <w:rFonts w:ascii="Arial" w:eastAsia="MS Gothic" w:hAnsi="Arial" w:cs="Arial" w:hint="eastAsia"/>
              <w:b/>
              <w:bCs/>
              <w:sz w:val="16"/>
              <w:szCs w:val="16"/>
            </w:rPr>
            <w:fldChar w:fldCharType="separate"/>
          </w:r>
          <w:r w:rsidR="004C3E07" w:rsidRPr="0006683F">
            <w:rPr>
              <w:rFonts w:ascii="Arial" w:eastAsia="MS Gothic" w:hAnsi="Arial" w:cs="Arial" w:hint="eastAsia"/>
              <w:b/>
              <w:bCs/>
              <w:sz w:val="16"/>
              <w:szCs w:val="16"/>
            </w:rPr>
            <w:t>5</w:t>
          </w:r>
          <w:r w:rsidRPr="0006683F">
            <w:rPr>
              <w:rFonts w:ascii="Arial" w:eastAsia="MS Gothic" w:hAnsi="Arial" w:cs="Arial" w:hint="eastAsia"/>
              <w:b/>
              <w:bCs/>
              <w:sz w:val="16"/>
              <w:szCs w:val="16"/>
            </w:rPr>
            <w:fldChar w:fldCharType="end"/>
          </w:r>
        </w:p>
      </w:tc>
      <w:tc>
        <w:tcPr>
          <w:tcW w:w="2977" w:type="dxa"/>
        </w:tcPr>
        <w:p w14:paraId="74C195ED" w14:textId="77777777" w:rsidR="003C4170" w:rsidRPr="0006683F" w:rsidRDefault="003C4170" w:rsidP="003C4170">
          <w:pPr>
            <w:pStyle w:val="Header"/>
            <w:tabs>
              <w:tab w:val="clear" w:pos="4703"/>
            </w:tabs>
            <w:rPr>
              <w:rFonts w:ascii="Arial" w:eastAsia="MS Gothic" w:hAnsi="Arial"/>
              <w:sz w:val="16"/>
            </w:rPr>
          </w:pPr>
          <w:r w:rsidRPr="0006683F">
            <w:rPr>
              <w:rFonts w:ascii="Arial" w:eastAsia="MS Gothic" w:hAnsi="Arial" w:hint="eastAsia"/>
              <w:sz w:val="16"/>
            </w:rPr>
            <w:t>KRAIBURG TPE TECHNOLOGY</w:t>
          </w:r>
        </w:p>
        <w:p w14:paraId="41A1A633"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rPr>
            <w:t>(M) SDN.BHD.</w:t>
          </w:r>
        </w:p>
        <w:p w14:paraId="7171CB2A"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szCs w:val="16"/>
            </w:rPr>
            <w:t>Lot 1839 Jalan KPB 6</w:t>
          </w:r>
        </w:p>
        <w:p w14:paraId="358C05E4"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szCs w:val="16"/>
            </w:rPr>
            <w:t xml:space="preserve">Kawasan Perindustrian </w:t>
          </w:r>
          <w:proofErr w:type="spellStart"/>
          <w:r w:rsidRPr="0006683F">
            <w:rPr>
              <w:rFonts w:ascii="Arial" w:eastAsia="MS Gothic" w:hAnsi="Arial" w:hint="eastAsia"/>
              <w:sz w:val="16"/>
              <w:szCs w:val="16"/>
            </w:rPr>
            <w:t>Balakong</w:t>
          </w:r>
          <w:proofErr w:type="spellEnd"/>
        </w:p>
        <w:p w14:paraId="57CACA94"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szCs w:val="16"/>
            </w:rPr>
            <w:t xml:space="preserve">43300 Seri Kembangan, Selangor, Malaysia </w:t>
          </w:r>
        </w:p>
        <w:p w14:paraId="19CA65F0"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szCs w:val="16"/>
            </w:rPr>
            <w:t>マレーシア</w:t>
          </w:r>
        </w:p>
        <w:p w14:paraId="04B55752" w14:textId="77777777" w:rsidR="003C4170" w:rsidRPr="0006683F" w:rsidRDefault="003C4170" w:rsidP="003C4170">
          <w:pPr>
            <w:pStyle w:val="Header"/>
            <w:tabs>
              <w:tab w:val="clear" w:pos="4703"/>
            </w:tabs>
            <w:rPr>
              <w:rFonts w:ascii="Arial" w:eastAsia="MS Gothic" w:hAnsi="Arial" w:cs="Arial"/>
              <w:sz w:val="16"/>
              <w:szCs w:val="16"/>
            </w:rPr>
          </w:pPr>
        </w:p>
        <w:p w14:paraId="3BE3A1EE"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rPr>
            <w:t xml:space="preserve">電話　</w:t>
          </w:r>
          <w:r w:rsidRPr="0006683F">
            <w:rPr>
              <w:rFonts w:ascii="Arial" w:eastAsia="MS Gothic" w:hAnsi="Arial" w:hint="eastAsia"/>
              <w:sz w:val="16"/>
            </w:rPr>
            <w:t>+60 3 95456393</w:t>
          </w:r>
        </w:p>
        <w:p w14:paraId="6328AA28" w14:textId="77777777" w:rsidR="003C4170" w:rsidRPr="0006683F" w:rsidRDefault="003C4170" w:rsidP="003C4170">
          <w:pPr>
            <w:pStyle w:val="Header"/>
            <w:tabs>
              <w:tab w:val="clear" w:pos="4703"/>
            </w:tabs>
            <w:rPr>
              <w:rFonts w:ascii="Arial" w:eastAsia="MS Gothic" w:hAnsi="Arial" w:cs="Arial"/>
              <w:sz w:val="16"/>
              <w:szCs w:val="16"/>
            </w:rPr>
          </w:pPr>
        </w:p>
        <w:p w14:paraId="2A14BF16" w14:textId="77777777" w:rsidR="003C4170" w:rsidRPr="0006683F" w:rsidRDefault="003C4170" w:rsidP="003C4170">
          <w:pPr>
            <w:pStyle w:val="Header"/>
            <w:tabs>
              <w:tab w:val="clear" w:pos="4703"/>
            </w:tabs>
            <w:rPr>
              <w:rFonts w:ascii="Arial" w:eastAsia="MS Gothic" w:hAnsi="Arial" w:cs="Arial"/>
              <w:sz w:val="16"/>
              <w:szCs w:val="16"/>
            </w:rPr>
          </w:pPr>
          <w:r w:rsidRPr="0006683F">
            <w:rPr>
              <w:rFonts w:ascii="Arial" w:eastAsia="MS Gothic" w:hAnsi="Arial" w:hint="eastAsia"/>
              <w:sz w:val="16"/>
            </w:rPr>
            <w:t>Info-asia@kraiburg-tpe.com</w:t>
          </w:r>
        </w:p>
        <w:p w14:paraId="768EAA4F" w14:textId="78F380D0" w:rsidR="003C4170" w:rsidRPr="0006683F" w:rsidRDefault="003C4170" w:rsidP="003C4170">
          <w:pPr>
            <w:pStyle w:val="Header"/>
            <w:tabs>
              <w:tab w:val="clear" w:pos="4703"/>
              <w:tab w:val="clear" w:pos="9406"/>
            </w:tabs>
            <w:rPr>
              <w:rFonts w:ascii="Arial" w:eastAsia="MS Gothic" w:hAnsi="Arial"/>
              <w:sz w:val="20"/>
            </w:rPr>
          </w:pPr>
          <w:r w:rsidRPr="0006683F">
            <w:rPr>
              <w:rFonts w:ascii="Arial" w:eastAsia="MS Gothic" w:hAnsi="Arial" w:hint="eastAsia"/>
              <w:sz w:val="16"/>
            </w:rPr>
            <w:t>www.kraiburg-tpe.com</w:t>
          </w:r>
        </w:p>
      </w:tc>
    </w:tr>
  </w:tbl>
  <w:p w14:paraId="63AF59F4" w14:textId="231DE9C1" w:rsidR="00F125F3" w:rsidRPr="0006683F" w:rsidRDefault="0006683F"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14787F7F">
              <wp:simplePos x="0" y="0"/>
              <wp:positionH relativeFrom="column">
                <wp:posOffset>4349115</wp:posOffset>
              </wp:positionH>
              <wp:positionV relativeFrom="paragraph">
                <wp:posOffset>3362325</wp:posOffset>
              </wp:positionV>
              <wp:extent cx="1885950" cy="34575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457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6683F" w:rsidRDefault="00073D11" w:rsidP="0044562F">
                          <w:pPr>
                            <w:pStyle w:val="Header"/>
                            <w:rPr>
                              <w:rFonts w:ascii="Arial" w:eastAsia="MS Gothic" w:hAnsi="Arial" w:cs="Arial"/>
                              <w:b/>
                              <w:sz w:val="16"/>
                              <w:szCs w:val="16"/>
                            </w:rPr>
                          </w:pPr>
                          <w:r w:rsidRPr="0006683F">
                            <w:rPr>
                              <w:rFonts w:ascii="Arial" w:eastAsia="MS Gothic" w:hAnsi="Arial" w:hint="eastAsia"/>
                              <w:b/>
                              <w:sz w:val="16"/>
                              <w:szCs w:val="16"/>
                            </w:rPr>
                            <w:t>メディア連絡先：</w:t>
                          </w:r>
                        </w:p>
                        <w:p w14:paraId="6F7A1730" w14:textId="77777777" w:rsidR="00073D11" w:rsidRPr="0006683F" w:rsidRDefault="00073D11" w:rsidP="0044562F">
                          <w:pPr>
                            <w:pStyle w:val="Header"/>
                            <w:spacing w:line="120" w:lineRule="exact"/>
                            <w:rPr>
                              <w:rFonts w:ascii="Arial" w:eastAsia="MS Gothic" w:hAnsi="Arial" w:cs="Arial"/>
                              <w:sz w:val="16"/>
                              <w:szCs w:val="16"/>
                            </w:rPr>
                          </w:pPr>
                        </w:p>
                        <w:p w14:paraId="3DFB73B6" w14:textId="77777777" w:rsidR="00EC7126" w:rsidRPr="0006683F" w:rsidRDefault="00EC7126" w:rsidP="001E1888">
                          <w:pPr>
                            <w:pStyle w:val="BodyTextIndent"/>
                            <w:ind w:left="0"/>
                            <w:rPr>
                              <w:rFonts w:eastAsia="MS Gothic"/>
                              <w:bCs/>
                              <w:sz w:val="16"/>
                              <w:szCs w:val="16"/>
                            </w:rPr>
                          </w:pPr>
                        </w:p>
                        <w:p w14:paraId="7292DA5E" w14:textId="09481F1C" w:rsidR="00EC7126" w:rsidRPr="0006683F" w:rsidRDefault="00395377" w:rsidP="00EC7126">
                          <w:pPr>
                            <w:pStyle w:val="BodyTextIndent"/>
                            <w:ind w:left="0"/>
                            <w:rPr>
                              <w:rFonts w:eastAsia="MS Gothic"/>
                              <w:i w:val="0"/>
                              <w:sz w:val="16"/>
                            </w:rPr>
                          </w:pPr>
                          <w:r w:rsidRPr="0006683F">
                            <w:rPr>
                              <w:rFonts w:eastAsia="MS Gothic" w:hint="eastAsia"/>
                              <w:i w:val="0"/>
                              <w:sz w:val="16"/>
                            </w:rPr>
                            <w:t>Marlen Sittner</w:t>
                          </w:r>
                          <w:r w:rsidRPr="0006683F">
                            <w:rPr>
                              <w:rFonts w:eastAsia="MS Gothic" w:hint="eastAsia"/>
                              <w:i w:val="0"/>
                              <w:sz w:val="16"/>
                            </w:rPr>
                            <w:t>（マーレン・シットナー）</w:t>
                          </w:r>
                        </w:p>
                        <w:p w14:paraId="2EDE32C4" w14:textId="485B0BDD" w:rsidR="00395377" w:rsidRPr="0006683F" w:rsidRDefault="00395377" w:rsidP="00EC7126">
                          <w:pPr>
                            <w:pStyle w:val="BodyTextIndent"/>
                            <w:ind w:left="0"/>
                            <w:rPr>
                              <w:rFonts w:eastAsia="MS Gothic"/>
                              <w:i w:val="0"/>
                              <w:sz w:val="16"/>
                              <w:szCs w:val="16"/>
                            </w:rPr>
                          </w:pPr>
                          <w:r w:rsidRPr="0006683F">
                            <w:rPr>
                              <w:rFonts w:eastAsia="MS Gothic" w:hint="eastAsia"/>
                              <w:i w:val="0"/>
                              <w:sz w:val="16"/>
                            </w:rPr>
                            <w:t>ヘッド・オブ・デジタル・マーケティング</w:t>
                          </w:r>
                        </w:p>
                        <w:p w14:paraId="06D02C68" w14:textId="1A42A1DB" w:rsidR="00EC7126" w:rsidRPr="0006683F" w:rsidRDefault="00395377" w:rsidP="00EC7126">
                          <w:pPr>
                            <w:pStyle w:val="BodyTextIndent"/>
                            <w:ind w:left="0"/>
                            <w:rPr>
                              <w:rFonts w:eastAsia="MS Gothic"/>
                              <w:i w:val="0"/>
                              <w:sz w:val="16"/>
                              <w:szCs w:val="16"/>
                            </w:rPr>
                          </w:pPr>
                          <w:r w:rsidRPr="0006683F">
                            <w:rPr>
                              <w:rFonts w:eastAsia="MS Gothic" w:hint="eastAsia"/>
                              <w:i w:val="0"/>
                              <w:sz w:val="16"/>
                            </w:rPr>
                            <w:t>コーポレート・コミュニケーション・チーム</w:t>
                          </w:r>
                        </w:p>
                        <w:p w14:paraId="7B4446C1" w14:textId="33F02DA1" w:rsidR="00EC7126" w:rsidRPr="0006683F" w:rsidRDefault="00EC7126" w:rsidP="00EC7126">
                          <w:pPr>
                            <w:pStyle w:val="BodyTextIndent"/>
                            <w:ind w:left="0"/>
                            <w:rPr>
                              <w:rFonts w:eastAsia="MS Gothic"/>
                              <w:i w:val="0"/>
                              <w:sz w:val="16"/>
                              <w:szCs w:val="16"/>
                            </w:rPr>
                          </w:pPr>
                          <w:r w:rsidRPr="0006683F">
                            <w:rPr>
                              <w:rFonts w:eastAsia="MS Gothic" w:hint="eastAsia"/>
                              <w:i w:val="0"/>
                              <w:sz w:val="16"/>
                            </w:rPr>
                            <w:t>Phone: +49 8638 9810-272</w:t>
                          </w:r>
                        </w:p>
                        <w:p w14:paraId="055B4411" w14:textId="588D88BD" w:rsidR="00EC7126" w:rsidRPr="0006683F" w:rsidRDefault="00395377" w:rsidP="00EC7126">
                          <w:pPr>
                            <w:pStyle w:val="Header"/>
                            <w:spacing w:line="360" w:lineRule="auto"/>
                            <w:rPr>
                              <w:rFonts w:ascii="Arial" w:eastAsia="MS Gothic" w:hAnsi="Arial" w:cs="Arial"/>
                              <w:sz w:val="16"/>
                              <w:szCs w:val="16"/>
                            </w:rPr>
                          </w:pPr>
                          <w:hyperlink r:id="rId2" w:history="1">
                            <w:r w:rsidRPr="0006683F">
                              <w:rPr>
                                <w:rStyle w:val="Hyperlink"/>
                                <w:rFonts w:ascii="Arial" w:eastAsia="MS Gothic" w:hAnsi="Arial" w:hint="eastAsia"/>
                                <w:sz w:val="16"/>
                                <w:szCs w:val="16"/>
                              </w:rPr>
                              <w:t>marlen.sittner@kraiburg-tpe.com</w:t>
                            </w:r>
                          </w:hyperlink>
                        </w:p>
                        <w:p w14:paraId="040029B1" w14:textId="77777777" w:rsidR="00EC7126" w:rsidRPr="0006683F" w:rsidRDefault="00EC7126" w:rsidP="001E1888">
                          <w:pPr>
                            <w:pStyle w:val="BodyTextIndent"/>
                            <w:ind w:left="0"/>
                            <w:rPr>
                              <w:rFonts w:eastAsia="MS Gothic"/>
                              <w:bCs/>
                              <w:sz w:val="16"/>
                              <w:szCs w:val="16"/>
                            </w:rPr>
                          </w:pPr>
                        </w:p>
                        <w:p w14:paraId="3C084A6B" w14:textId="194EEDA9" w:rsidR="001E1888" w:rsidRPr="0006683F" w:rsidRDefault="001E1888" w:rsidP="001E1888">
                          <w:pPr>
                            <w:pStyle w:val="BodyTextIndent"/>
                            <w:ind w:left="0"/>
                            <w:rPr>
                              <w:rFonts w:eastAsia="MS Gothic"/>
                              <w:bCs/>
                              <w:sz w:val="16"/>
                              <w:szCs w:val="16"/>
                            </w:rPr>
                          </w:pPr>
                          <w:r w:rsidRPr="0006683F">
                            <w:rPr>
                              <w:rFonts w:eastAsia="MS Gothic" w:hint="eastAsia"/>
                              <w:bCs/>
                              <w:sz w:val="16"/>
                              <w:szCs w:val="16"/>
                            </w:rPr>
                            <w:t>アジア太平洋地域：</w:t>
                          </w:r>
                        </w:p>
                        <w:p w14:paraId="251BCDA1" w14:textId="77777777" w:rsidR="001E1888" w:rsidRPr="0006683F" w:rsidRDefault="001E1888" w:rsidP="001E1888">
                          <w:pPr>
                            <w:pStyle w:val="Header"/>
                            <w:spacing w:line="360" w:lineRule="auto"/>
                            <w:rPr>
                              <w:rFonts w:ascii="Arial" w:eastAsia="MS Gothic" w:hAnsi="Arial" w:cs="Arial"/>
                              <w:bCs/>
                              <w:iCs/>
                              <w:sz w:val="16"/>
                              <w:szCs w:val="16"/>
                            </w:rPr>
                          </w:pPr>
                          <w:r w:rsidRPr="0006683F">
                            <w:rPr>
                              <w:rFonts w:ascii="Arial" w:eastAsia="MS Gothic" w:hAnsi="Arial" w:hint="eastAsia"/>
                              <w:bCs/>
                              <w:iCs/>
                              <w:sz w:val="16"/>
                              <w:szCs w:val="16"/>
                            </w:rPr>
                            <w:t>Bridget Ngang</w:t>
                          </w:r>
                          <w:r w:rsidRPr="0006683F">
                            <w:rPr>
                              <w:rFonts w:ascii="Arial" w:eastAsia="MS Gothic" w:hAnsi="Arial" w:hint="eastAsia"/>
                              <w:bCs/>
                              <w:iCs/>
                              <w:sz w:val="16"/>
                              <w:szCs w:val="16"/>
                            </w:rPr>
                            <w:t>（ブリジット・ナン）</w:t>
                          </w:r>
                        </w:p>
                        <w:p w14:paraId="36AC5C66" w14:textId="77777777" w:rsidR="001E1888" w:rsidRPr="0006683F" w:rsidRDefault="001E1888" w:rsidP="001E1888">
                          <w:pPr>
                            <w:pStyle w:val="Header"/>
                            <w:spacing w:line="360" w:lineRule="auto"/>
                            <w:rPr>
                              <w:rFonts w:ascii="Arial" w:eastAsia="MS Gothic" w:hAnsi="Arial" w:cs="Arial"/>
                              <w:bCs/>
                              <w:iCs/>
                              <w:sz w:val="16"/>
                              <w:szCs w:val="16"/>
                            </w:rPr>
                          </w:pPr>
                          <w:r w:rsidRPr="0006683F">
                            <w:rPr>
                              <w:rFonts w:ascii="Arial" w:eastAsia="MS Gothic" w:hAnsi="Arial" w:hint="eastAsia"/>
                              <w:bCs/>
                              <w:iCs/>
                              <w:sz w:val="16"/>
                              <w:szCs w:val="16"/>
                            </w:rPr>
                            <w:t>アジア太平洋地域　マーケティング・マネージャー</w:t>
                          </w:r>
                        </w:p>
                        <w:p w14:paraId="0D6196C4" w14:textId="77777777" w:rsidR="001E1888" w:rsidRPr="0006683F" w:rsidRDefault="001E1888" w:rsidP="001E1888">
                          <w:pPr>
                            <w:pStyle w:val="Header"/>
                            <w:spacing w:line="360" w:lineRule="auto"/>
                            <w:rPr>
                              <w:rFonts w:ascii="Arial" w:eastAsia="MS Gothic" w:hAnsi="Arial" w:cs="Arial"/>
                              <w:bCs/>
                              <w:iCs/>
                              <w:sz w:val="16"/>
                              <w:szCs w:val="16"/>
                            </w:rPr>
                          </w:pPr>
                          <w:r w:rsidRPr="0006683F">
                            <w:rPr>
                              <w:rFonts w:ascii="Arial" w:eastAsia="MS Gothic" w:hAnsi="Arial" w:hint="eastAsia"/>
                              <w:bCs/>
                              <w:iCs/>
                              <w:sz w:val="16"/>
                              <w:szCs w:val="16"/>
                            </w:rPr>
                            <w:t>Phone: +603 9545 6301</w:t>
                          </w:r>
                        </w:p>
                        <w:p w14:paraId="73E18B48" w14:textId="48C3B1B9" w:rsidR="001E1888" w:rsidRPr="0006683F" w:rsidRDefault="001E1888" w:rsidP="001E1888">
                          <w:pPr>
                            <w:pStyle w:val="Header"/>
                            <w:spacing w:line="360" w:lineRule="auto"/>
                            <w:rPr>
                              <w:rFonts w:ascii="Arial" w:eastAsia="MS Gothic" w:hAnsi="Arial" w:cs="Arial"/>
                              <w:bCs/>
                              <w:iCs/>
                              <w:sz w:val="16"/>
                              <w:szCs w:val="16"/>
                            </w:rPr>
                          </w:pPr>
                          <w:hyperlink r:id="rId3" w:history="1">
                            <w:r w:rsidRPr="0006683F">
                              <w:rPr>
                                <w:rStyle w:val="Hyperlink"/>
                                <w:rFonts w:ascii="Arial" w:eastAsia="MS Gothic" w:hAnsi="Arial" w:hint="eastAsia"/>
                                <w:bCs/>
                                <w:iCs/>
                                <w:sz w:val="16"/>
                                <w:szCs w:val="16"/>
                              </w:rPr>
                              <w:t>bridget.ngang@kraiburg-tpe.com</w:t>
                            </w:r>
                          </w:hyperlink>
                        </w:p>
                        <w:p w14:paraId="2EA93E32" w14:textId="77777777" w:rsidR="001E1888" w:rsidRPr="0006683F"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4.75pt;width:148.5pt;height:27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" stroked="f">
              <v:textbox inset=",0,,0">
                <w:txbxContent>
                  <w:p w14:paraId="563CA45B" w14:textId="77777777" w:rsidR="00C97AAF" w:rsidRPr="0006683F" w:rsidRDefault="00073D11" w:rsidP="0044562F">
                    <w:pPr>
                      <w:pStyle w:val="a5"/>
                      <w:rPr>
                        <w:rFonts w:ascii="Arial" w:eastAsia="ＭＳ ゴシック" w:hAnsi="Arial" w:cs="Arial"/>
                        <w:b/>
                        <w:sz w:val="16"/>
                        <w:szCs w:val="16"/>
                      </w:rPr>
                    </w:pPr>
                    <w:r w:rsidRPr="0006683F">
                      <w:rPr>
                        <w:rFonts w:ascii="Arial" w:eastAsia="ＭＳ ゴシック" w:hAnsi="Arial" w:hint="eastAsia"/>
                        <w:b/>
                        <w:sz w:val="16"/>
                        <w:szCs w:val="16"/>
                      </w:rPr>
                      <w:t>メディア連絡先：</w:t>
                    </w:r>
                  </w:p>
                  <w:p w14:paraId="6F7A1730" w14:textId="77777777" w:rsidR="00073D11" w:rsidRPr="0006683F" w:rsidRDefault="00073D11" w:rsidP="0044562F">
                    <w:pPr>
                      <w:pStyle w:val="a5"/>
                      <w:spacing w:line="120" w:lineRule="exact"/>
                      <w:rPr>
                        <w:rFonts w:ascii="Arial" w:eastAsia="ＭＳ ゴシック" w:hAnsi="Arial" w:cs="Arial"/>
                        <w:sz w:val="16"/>
                        <w:szCs w:val="16"/>
                      </w:rPr>
                    </w:pPr>
                  </w:p>
                  <w:p w14:paraId="3DFB73B6" w14:textId="77777777" w:rsidR="00EC7126" w:rsidRPr="0006683F" w:rsidRDefault="00EC7126" w:rsidP="001E1888">
                    <w:pPr>
                      <w:pStyle w:val="a9"/>
                      <w:ind w:left="0"/>
                      <w:rPr>
                        <w:rFonts w:eastAsia="ＭＳ ゴシック"/>
                        <w:bCs/>
                        <w:sz w:val="16"/>
                        <w:szCs w:val="16"/>
                      </w:rPr>
                    </w:pPr>
                  </w:p>
                  <w:p w14:paraId="7292DA5E" w14:textId="09481F1C" w:rsidR="00EC7126" w:rsidRPr="0006683F" w:rsidRDefault="00395377" w:rsidP="00EC7126">
                    <w:pPr>
                      <w:pStyle w:val="a9"/>
                      <w:ind w:left="0"/>
                      <w:rPr>
                        <w:rFonts w:eastAsia="ＭＳ ゴシック"/>
                        <w:i w:val="0"/>
                        <w:sz w:val="16"/>
                      </w:rPr>
                    </w:pPr>
                    <w:r w:rsidRPr="0006683F">
                      <w:rPr>
                        <w:rFonts w:eastAsia="ＭＳ ゴシック" w:hint="eastAsia"/>
                        <w:i w:val="0"/>
                        <w:sz w:val="16"/>
                      </w:rPr>
                      <w:t xml:space="preserve">Marlen </w:t>
                    </w:r>
                    <w:proofErr w:type="spellStart"/>
                    <w:r w:rsidRPr="0006683F">
                      <w:rPr>
                        <w:rFonts w:eastAsia="ＭＳ ゴシック" w:hint="eastAsia"/>
                        <w:i w:val="0"/>
                        <w:sz w:val="16"/>
                      </w:rPr>
                      <w:t>Sittner</w:t>
                    </w:r>
                    <w:proofErr w:type="spellEnd"/>
                    <w:r w:rsidRPr="0006683F">
                      <w:rPr>
                        <w:rFonts w:eastAsia="ＭＳ ゴシック" w:hint="eastAsia"/>
                        <w:i w:val="0"/>
                        <w:sz w:val="16"/>
                      </w:rPr>
                      <w:t>（マーレン・シットナー）</w:t>
                    </w:r>
                  </w:p>
                  <w:p w14:paraId="2EDE32C4" w14:textId="485B0BDD" w:rsidR="00395377" w:rsidRPr="0006683F" w:rsidRDefault="00395377" w:rsidP="00EC7126">
                    <w:pPr>
                      <w:pStyle w:val="a9"/>
                      <w:ind w:left="0"/>
                      <w:rPr>
                        <w:rFonts w:eastAsia="ＭＳ ゴシック"/>
                        <w:i w:val="0"/>
                        <w:sz w:val="16"/>
                        <w:szCs w:val="16"/>
                      </w:rPr>
                    </w:pPr>
                    <w:r w:rsidRPr="0006683F">
                      <w:rPr>
                        <w:rFonts w:eastAsia="ＭＳ ゴシック" w:hint="eastAsia"/>
                        <w:i w:val="0"/>
                        <w:sz w:val="16"/>
                      </w:rPr>
                      <w:t>ヘッド・オブ・デジタル・マーケティング</w:t>
                    </w:r>
                  </w:p>
                  <w:p w14:paraId="06D02C68" w14:textId="1A42A1DB" w:rsidR="00EC7126" w:rsidRPr="0006683F" w:rsidRDefault="00395377" w:rsidP="00EC7126">
                    <w:pPr>
                      <w:pStyle w:val="a9"/>
                      <w:ind w:left="0"/>
                      <w:rPr>
                        <w:rFonts w:eastAsia="ＭＳ ゴシック"/>
                        <w:i w:val="0"/>
                        <w:sz w:val="16"/>
                        <w:szCs w:val="16"/>
                      </w:rPr>
                    </w:pPr>
                    <w:r w:rsidRPr="0006683F">
                      <w:rPr>
                        <w:rFonts w:eastAsia="ＭＳ ゴシック" w:hint="eastAsia"/>
                        <w:i w:val="0"/>
                        <w:sz w:val="16"/>
                      </w:rPr>
                      <w:t>コーポレート・コミュニケーション・チーム</w:t>
                    </w:r>
                  </w:p>
                  <w:p w14:paraId="7B4446C1" w14:textId="33F02DA1" w:rsidR="00EC7126" w:rsidRPr="0006683F" w:rsidRDefault="00EC7126" w:rsidP="00EC7126">
                    <w:pPr>
                      <w:pStyle w:val="a9"/>
                      <w:ind w:left="0"/>
                      <w:rPr>
                        <w:rFonts w:eastAsia="ＭＳ ゴシック"/>
                        <w:i w:val="0"/>
                        <w:sz w:val="16"/>
                        <w:szCs w:val="16"/>
                      </w:rPr>
                    </w:pPr>
                    <w:r w:rsidRPr="0006683F">
                      <w:rPr>
                        <w:rFonts w:eastAsia="ＭＳ ゴシック" w:hint="eastAsia"/>
                        <w:i w:val="0"/>
                        <w:sz w:val="16"/>
                      </w:rPr>
                      <w:t>Phone: +49 8638 9810-272</w:t>
                    </w:r>
                  </w:p>
                  <w:p w14:paraId="055B4411" w14:textId="588D88BD" w:rsidR="00EC7126" w:rsidRPr="0006683F" w:rsidRDefault="0006683F" w:rsidP="00EC7126">
                    <w:pPr>
                      <w:pStyle w:val="a5"/>
                      <w:spacing w:line="360" w:lineRule="auto"/>
                      <w:rPr>
                        <w:rFonts w:ascii="Arial" w:eastAsia="ＭＳ ゴシック" w:hAnsi="Arial" w:cs="Arial"/>
                        <w:sz w:val="16"/>
                        <w:szCs w:val="16"/>
                      </w:rPr>
                    </w:pPr>
                    <w:hyperlink r:id="rId4" w:history="1">
                      <w:r w:rsidR="00395377" w:rsidRPr="0006683F">
                        <w:rPr>
                          <w:rStyle w:val="af5"/>
                          <w:rFonts w:ascii="Arial" w:eastAsia="ＭＳ ゴシック" w:hAnsi="Arial" w:hint="eastAsia"/>
                          <w:sz w:val="16"/>
                          <w:szCs w:val="16"/>
                        </w:rPr>
                        <w:t>marlen.sittner@kraiburg-tpe.com</w:t>
                      </w:r>
                    </w:hyperlink>
                  </w:p>
                  <w:p w14:paraId="040029B1" w14:textId="77777777" w:rsidR="00EC7126" w:rsidRPr="0006683F" w:rsidRDefault="00EC7126" w:rsidP="001E1888">
                    <w:pPr>
                      <w:pStyle w:val="a9"/>
                      <w:ind w:left="0"/>
                      <w:rPr>
                        <w:rFonts w:eastAsia="ＭＳ ゴシック"/>
                        <w:bCs/>
                        <w:sz w:val="16"/>
                        <w:szCs w:val="16"/>
                      </w:rPr>
                    </w:pPr>
                  </w:p>
                  <w:p w14:paraId="3C084A6B" w14:textId="194EEDA9" w:rsidR="001E1888" w:rsidRPr="0006683F" w:rsidRDefault="001E1888" w:rsidP="001E1888">
                    <w:pPr>
                      <w:pStyle w:val="a9"/>
                      <w:ind w:left="0"/>
                      <w:rPr>
                        <w:rFonts w:eastAsia="ＭＳ ゴシック"/>
                        <w:bCs/>
                        <w:sz w:val="16"/>
                        <w:szCs w:val="16"/>
                      </w:rPr>
                    </w:pPr>
                    <w:r w:rsidRPr="0006683F">
                      <w:rPr>
                        <w:rFonts w:eastAsia="ＭＳ ゴシック" w:hint="eastAsia"/>
                        <w:bCs/>
                        <w:sz w:val="16"/>
                        <w:szCs w:val="16"/>
                      </w:rPr>
                      <w:t>アジア太平洋地域：</w:t>
                    </w:r>
                  </w:p>
                  <w:p w14:paraId="251BCDA1" w14:textId="77777777" w:rsidR="001E1888" w:rsidRPr="0006683F" w:rsidRDefault="001E1888" w:rsidP="001E1888">
                    <w:pPr>
                      <w:pStyle w:val="a5"/>
                      <w:spacing w:line="360" w:lineRule="auto"/>
                      <w:rPr>
                        <w:rFonts w:ascii="Arial" w:eastAsia="ＭＳ ゴシック" w:hAnsi="Arial" w:cs="Arial"/>
                        <w:bCs/>
                        <w:iCs/>
                        <w:sz w:val="16"/>
                        <w:szCs w:val="16"/>
                      </w:rPr>
                    </w:pPr>
                    <w:r w:rsidRPr="0006683F">
                      <w:rPr>
                        <w:rFonts w:ascii="Arial" w:eastAsia="ＭＳ ゴシック" w:hAnsi="Arial" w:hint="eastAsia"/>
                        <w:bCs/>
                        <w:iCs/>
                        <w:sz w:val="16"/>
                        <w:szCs w:val="16"/>
                      </w:rPr>
                      <w:t>Bridget Ngang</w:t>
                    </w:r>
                    <w:r w:rsidRPr="0006683F">
                      <w:rPr>
                        <w:rFonts w:ascii="Arial" w:eastAsia="ＭＳ ゴシック" w:hAnsi="Arial" w:hint="eastAsia"/>
                        <w:bCs/>
                        <w:iCs/>
                        <w:sz w:val="16"/>
                        <w:szCs w:val="16"/>
                      </w:rPr>
                      <w:t>（ブリジット・ナン）</w:t>
                    </w:r>
                  </w:p>
                  <w:p w14:paraId="36AC5C66" w14:textId="77777777" w:rsidR="001E1888" w:rsidRPr="0006683F" w:rsidRDefault="001E1888" w:rsidP="001E1888">
                    <w:pPr>
                      <w:pStyle w:val="a5"/>
                      <w:spacing w:line="360" w:lineRule="auto"/>
                      <w:rPr>
                        <w:rFonts w:ascii="Arial" w:eastAsia="ＭＳ ゴシック" w:hAnsi="Arial" w:cs="Arial"/>
                        <w:bCs/>
                        <w:iCs/>
                        <w:sz w:val="16"/>
                        <w:szCs w:val="16"/>
                      </w:rPr>
                    </w:pPr>
                    <w:r w:rsidRPr="0006683F">
                      <w:rPr>
                        <w:rFonts w:ascii="Arial" w:eastAsia="ＭＳ ゴシック" w:hAnsi="Arial" w:hint="eastAsia"/>
                        <w:bCs/>
                        <w:iCs/>
                        <w:sz w:val="16"/>
                        <w:szCs w:val="16"/>
                      </w:rPr>
                      <w:t>アジア太平洋地域　マーケティング・マネージャー</w:t>
                    </w:r>
                  </w:p>
                  <w:p w14:paraId="0D6196C4" w14:textId="77777777" w:rsidR="001E1888" w:rsidRPr="0006683F" w:rsidRDefault="001E1888" w:rsidP="001E1888">
                    <w:pPr>
                      <w:pStyle w:val="a5"/>
                      <w:spacing w:line="360" w:lineRule="auto"/>
                      <w:rPr>
                        <w:rFonts w:ascii="Arial" w:eastAsia="ＭＳ ゴシック" w:hAnsi="Arial" w:cs="Arial"/>
                        <w:bCs/>
                        <w:iCs/>
                        <w:sz w:val="16"/>
                        <w:szCs w:val="16"/>
                      </w:rPr>
                    </w:pPr>
                    <w:r w:rsidRPr="0006683F">
                      <w:rPr>
                        <w:rFonts w:ascii="Arial" w:eastAsia="ＭＳ ゴシック" w:hAnsi="Arial" w:hint="eastAsia"/>
                        <w:bCs/>
                        <w:iCs/>
                        <w:sz w:val="16"/>
                        <w:szCs w:val="16"/>
                      </w:rPr>
                      <w:t>Phone: +603 9545 6301</w:t>
                    </w:r>
                  </w:p>
                  <w:p w14:paraId="73E18B48" w14:textId="48C3B1B9" w:rsidR="001E1888" w:rsidRPr="0006683F" w:rsidRDefault="0006683F" w:rsidP="001E1888">
                    <w:pPr>
                      <w:pStyle w:val="a5"/>
                      <w:spacing w:line="360" w:lineRule="auto"/>
                      <w:rPr>
                        <w:rFonts w:ascii="Arial" w:eastAsia="ＭＳ ゴシック" w:hAnsi="Arial" w:cs="Arial"/>
                        <w:bCs/>
                        <w:iCs/>
                        <w:sz w:val="16"/>
                        <w:szCs w:val="16"/>
                      </w:rPr>
                    </w:pPr>
                    <w:hyperlink r:id="rId5" w:history="1">
                      <w:r w:rsidR="001E1888" w:rsidRPr="0006683F">
                        <w:rPr>
                          <w:rStyle w:val="af5"/>
                          <w:rFonts w:ascii="Arial" w:eastAsia="ＭＳ ゴシック" w:hAnsi="Arial" w:hint="eastAsia"/>
                          <w:bCs/>
                          <w:iCs/>
                          <w:sz w:val="16"/>
                          <w:szCs w:val="16"/>
                        </w:rPr>
                        <w:t>bridget.ngang@kraiburg-tpe.com</w:t>
                      </w:r>
                    </w:hyperlink>
                  </w:p>
                  <w:p w14:paraId="2EA93E32" w14:textId="77777777" w:rsidR="001E1888" w:rsidRPr="0006683F"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012832">
    <w:abstractNumId w:val="5"/>
  </w:num>
  <w:num w:numId="2" w16cid:durableId="1554848468">
    <w:abstractNumId w:val="17"/>
  </w:num>
  <w:num w:numId="3" w16cid:durableId="701906358">
    <w:abstractNumId w:val="3"/>
  </w:num>
  <w:num w:numId="4" w16cid:durableId="1435175422">
    <w:abstractNumId w:val="31"/>
  </w:num>
  <w:num w:numId="5" w16cid:durableId="276834876">
    <w:abstractNumId w:val="21"/>
  </w:num>
  <w:num w:numId="6" w16cid:durableId="1994068634">
    <w:abstractNumId w:val="27"/>
  </w:num>
  <w:num w:numId="7" w16cid:durableId="627398404">
    <w:abstractNumId w:val="10"/>
  </w:num>
  <w:num w:numId="8" w16cid:durableId="209655572">
    <w:abstractNumId w:val="30"/>
  </w:num>
  <w:num w:numId="9" w16cid:durableId="1100686494">
    <w:abstractNumId w:val="22"/>
  </w:num>
  <w:num w:numId="10" w16cid:durableId="1787966224">
    <w:abstractNumId w:val="1"/>
  </w:num>
  <w:num w:numId="11" w16cid:durableId="1768580879">
    <w:abstractNumId w:val="19"/>
  </w:num>
  <w:num w:numId="12" w16cid:durableId="132530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9990470">
    <w:abstractNumId w:val="8"/>
  </w:num>
  <w:num w:numId="14" w16cid:durableId="678123205">
    <w:abstractNumId w:val="25"/>
  </w:num>
  <w:num w:numId="15" w16cid:durableId="206263736">
    <w:abstractNumId w:val="18"/>
  </w:num>
  <w:num w:numId="16" w16cid:durableId="1492939135">
    <w:abstractNumId w:val="20"/>
  </w:num>
  <w:num w:numId="17" w16cid:durableId="1096944439">
    <w:abstractNumId w:val="15"/>
  </w:num>
  <w:num w:numId="18" w16cid:durableId="51120736">
    <w:abstractNumId w:val="14"/>
  </w:num>
  <w:num w:numId="19" w16cid:durableId="2140568612">
    <w:abstractNumId w:val="24"/>
  </w:num>
  <w:num w:numId="20" w16cid:durableId="283733950">
    <w:abstractNumId w:val="9"/>
  </w:num>
  <w:num w:numId="21" w16cid:durableId="1431388096">
    <w:abstractNumId w:val="7"/>
  </w:num>
  <w:num w:numId="22" w16cid:durableId="1461148119">
    <w:abstractNumId w:val="29"/>
  </w:num>
  <w:num w:numId="23" w16cid:durableId="1390111808">
    <w:abstractNumId w:val="28"/>
  </w:num>
  <w:num w:numId="24" w16cid:durableId="1852646799">
    <w:abstractNumId w:val="4"/>
  </w:num>
  <w:num w:numId="25" w16cid:durableId="268510910">
    <w:abstractNumId w:val="0"/>
  </w:num>
  <w:num w:numId="26" w16cid:durableId="1885093283">
    <w:abstractNumId w:val="11"/>
  </w:num>
  <w:num w:numId="27" w16cid:durableId="1879313185">
    <w:abstractNumId w:val="13"/>
  </w:num>
  <w:num w:numId="28" w16cid:durableId="87192489">
    <w:abstractNumId w:val="16"/>
  </w:num>
  <w:num w:numId="29" w16cid:durableId="495533608">
    <w:abstractNumId w:val="2"/>
  </w:num>
  <w:num w:numId="30" w16cid:durableId="1969360506">
    <w:abstractNumId w:val="6"/>
  </w:num>
  <w:num w:numId="31" w16cid:durableId="1755668479">
    <w:abstractNumId w:val="12"/>
  </w:num>
  <w:num w:numId="32" w16cid:durableId="940335894">
    <w:abstractNumId w:val="23"/>
  </w:num>
  <w:num w:numId="33" w16cid:durableId="87164976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785"/>
    <w:rsid w:val="0006085F"/>
    <w:rsid w:val="00062A46"/>
    <w:rsid w:val="00065A69"/>
    <w:rsid w:val="0006683F"/>
    <w:rsid w:val="00070DDD"/>
    <w:rsid w:val="00071236"/>
    <w:rsid w:val="00073A9E"/>
    <w:rsid w:val="00073D11"/>
    <w:rsid w:val="00075343"/>
    <w:rsid w:val="000759E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4D73"/>
    <w:rsid w:val="00325394"/>
    <w:rsid w:val="00325EA7"/>
    <w:rsid w:val="00326FA2"/>
    <w:rsid w:val="0033017E"/>
    <w:rsid w:val="00332C10"/>
    <w:rsid w:val="0033365D"/>
    <w:rsid w:val="00340D67"/>
    <w:rsid w:val="003438FB"/>
    <w:rsid w:val="003451E9"/>
    <w:rsid w:val="00347067"/>
    <w:rsid w:val="0035152E"/>
    <w:rsid w:val="0035328E"/>
    <w:rsid w:val="00356006"/>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066B"/>
    <w:rsid w:val="003F23A5"/>
    <w:rsid w:val="003F25E0"/>
    <w:rsid w:val="003F5C6E"/>
    <w:rsid w:val="004002A2"/>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108"/>
    <w:rsid w:val="00706824"/>
    <w:rsid w:val="0071385C"/>
    <w:rsid w:val="007144EB"/>
    <w:rsid w:val="0071575E"/>
    <w:rsid w:val="00720724"/>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730E"/>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60125"/>
    <w:rsid w:val="008608C3"/>
    <w:rsid w:val="00860E1E"/>
    <w:rsid w:val="00863230"/>
    <w:rsid w:val="00865EE7"/>
    <w:rsid w:val="00867DC3"/>
    <w:rsid w:val="008725D0"/>
    <w:rsid w:val="00872EB4"/>
    <w:rsid w:val="00873A60"/>
    <w:rsid w:val="00874A1A"/>
    <w:rsid w:val="0088514F"/>
    <w:rsid w:val="00885E31"/>
    <w:rsid w:val="008868FE"/>
    <w:rsid w:val="00887A45"/>
    <w:rsid w:val="00892BAF"/>
    <w:rsid w:val="00892BB3"/>
    <w:rsid w:val="00893341"/>
    <w:rsid w:val="00893ECA"/>
    <w:rsid w:val="00895B7D"/>
    <w:rsid w:val="008A055F"/>
    <w:rsid w:val="008A0E69"/>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C4F11"/>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24CB"/>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17B"/>
    <w:rsid w:val="00970AD6"/>
    <w:rsid w:val="00975769"/>
    <w:rsid w:val="0098002D"/>
    <w:rsid w:val="00980C48"/>
    <w:rsid w:val="00980DBB"/>
    <w:rsid w:val="00984A7C"/>
    <w:rsid w:val="009864E7"/>
    <w:rsid w:val="009878C4"/>
    <w:rsid w:val="00991D57"/>
    <w:rsid w:val="009927D5"/>
    <w:rsid w:val="00993730"/>
    <w:rsid w:val="009975C6"/>
    <w:rsid w:val="009975F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383C"/>
    <w:rsid w:val="00BA428F"/>
    <w:rsid w:val="00BA473D"/>
    <w:rsid w:val="00BA664D"/>
    <w:rsid w:val="00BB12FC"/>
    <w:rsid w:val="00BB2C48"/>
    <w:rsid w:val="00BB41BC"/>
    <w:rsid w:val="00BB6370"/>
    <w:rsid w:val="00BC1253"/>
    <w:rsid w:val="00BC19BB"/>
    <w:rsid w:val="00BC1A81"/>
    <w:rsid w:val="00BC43F8"/>
    <w:rsid w:val="00BC6599"/>
    <w:rsid w:val="00BC6E5A"/>
    <w:rsid w:val="00BC7F10"/>
    <w:rsid w:val="00BD1A20"/>
    <w:rsid w:val="00BD717B"/>
    <w:rsid w:val="00BD78D6"/>
    <w:rsid w:val="00BD79BC"/>
    <w:rsid w:val="00BD7EDE"/>
    <w:rsid w:val="00BE16AD"/>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3AA4"/>
    <w:rsid w:val="00C153F5"/>
    <w:rsid w:val="00C15806"/>
    <w:rsid w:val="00C163EB"/>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04F89"/>
    <w:rsid w:val="00D10CE1"/>
    <w:rsid w:val="00D10F66"/>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6C0"/>
    <w:rsid w:val="00DE2E5C"/>
    <w:rsid w:val="00DE6719"/>
    <w:rsid w:val="00DF02DC"/>
    <w:rsid w:val="00DF13FA"/>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A06B6"/>
    <w:rsid w:val="00EA1998"/>
    <w:rsid w:val="00EA23D5"/>
    <w:rsid w:val="00EA39C3"/>
    <w:rsid w:val="00EA52E6"/>
    <w:rsid w:val="00EB1196"/>
    <w:rsid w:val="00EB2B0B"/>
    <w:rsid w:val="00EB447E"/>
    <w:rsid w:val="00EB5B08"/>
    <w:rsid w:val="00EB72B0"/>
    <w:rsid w:val="00EC0B9F"/>
    <w:rsid w:val="00EC492E"/>
    <w:rsid w:val="00EC5A4E"/>
    <w:rsid w:val="00EC6D87"/>
    <w:rsid w:val="00EC7126"/>
    <w:rsid w:val="00ED0289"/>
    <w:rsid w:val="00ED1805"/>
    <w:rsid w:val="00ED7A78"/>
    <w:rsid w:val="00EE3F90"/>
    <w:rsid w:val="00EE4A53"/>
    <w:rsid w:val="00EE5010"/>
    <w:rsid w:val="00EF1FB3"/>
    <w:rsid w:val="00EF2232"/>
    <w:rsid w:val="00EF3126"/>
    <w:rsid w:val="00EF5ADE"/>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TPE%E3%81%8CCCTV%E3%81%8A%E3%82%88%E3%81%B3%E3%82%A4%E3%83%A1%E3%83%BC%E3%82%B8%E3%83%B3%E3%82%B0%E3%82%B7%E3%82%B9%E3%83%86%E3%83%A0%E3%81%AB%E4%B8%8E%E3%81%88%E3%82%8B%E3%83%A1%E3%83%AA%E3%83%83%E3%83%88"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3%83%A9%E3%82%A4%E3%83%88%E3%82%A8%E3%83%95%E3%82%A7%E3%82%AF%E3%83%88TPE%E3%81%A7%E3%82%B9%E3%83%9E%E3%83%BC%E3%83%88%E3%83%AD%E3%83%83%E3%82%AF%E3%81%AE%E9%AB%98%E5%BA%A6%E3%81%AA%E6%A9%9F%E8%83%BD%E3%82%92%E5%AE%9F%E7%8F%BE"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TPE-%E3%81%AB%E3%82%88%E3%82%8B%E9%9B%BB%E8%BB%8A%E7%94%A8%E3%83%8F%E3%83%B3%E3%83%89%E3%83%AB%E3%81%AE%E5%BF%AB%E9%81%A9%E6%80%A7%E3%81%A8%E5%AE%89%E5%85%A8%E6%80%A7%E3%81%AE%E5%90%91%E4%B8%8A"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E8E50-ABAD-44C0-8C85-2D0488452F3E}"/>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purl.org/dc/terms/"/>
    <ds:schemaRef ds:uri="b0aac98f-77e3-488e-b1d0-e526279ba76f"/>
    <ds:schemaRef ds:uri="http://www.w3.org/XML/1998/namespace"/>
    <ds:schemaRef ds:uri="http://purl.org/dc/elements/1.1/"/>
    <ds:schemaRef ds:uri="8d3818be-6f21-4c29-ab13-78e30dc982d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175</TotalTime>
  <Pages>5</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12</cp:revision>
  <cp:lastPrinted>2026-03-10T02:51:00Z</cp:lastPrinted>
  <dcterms:created xsi:type="dcterms:W3CDTF">2026-01-12T01:53:00Z</dcterms:created>
  <dcterms:modified xsi:type="dcterms:W3CDTF">2026-03-10T02:51:00Z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